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Na osnovu čl. 88. i 94. Zakona o osnovnom odgoju i obrazovanju („Službene novine Kantona Sarajevo“, broj: 23/17, 33/17, 30</w:t>
      </w:r>
      <w:r>
        <w:rPr>
          <w:rFonts w:ascii="Times New Roman" w:hAnsi="Times New Roman" w:cs="Times New Roman"/>
          <w:sz w:val="20"/>
          <w:szCs w:val="20"/>
        </w:rPr>
        <w:t>/19, 34/20 i 33/21), čl. 4., 5. i</w:t>
      </w:r>
      <w:r w:rsidRPr="00804064">
        <w:rPr>
          <w:rFonts w:ascii="Times New Roman" w:hAnsi="Times New Roman" w:cs="Times New Roman"/>
          <w:sz w:val="20"/>
          <w:szCs w:val="20"/>
        </w:rPr>
        <w:t xml:space="preserve"> 6</w:t>
      </w:r>
      <w:r>
        <w:rPr>
          <w:rFonts w:ascii="Times New Roman" w:hAnsi="Times New Roman" w:cs="Times New Roman"/>
          <w:sz w:val="20"/>
          <w:szCs w:val="20"/>
        </w:rPr>
        <w:t>.</w:t>
      </w:r>
      <w:r w:rsidRPr="00804064">
        <w:rPr>
          <w:rFonts w:ascii="Times New Roman" w:hAnsi="Times New Roman" w:cs="Times New Roman"/>
          <w:sz w:val="20"/>
          <w:szCs w:val="20"/>
        </w:rPr>
        <w:t xml:space="preserve"> Pravilnika s kriterijima za prijem radnika u radni odnos u osnovnim školama kao javnim ustanovama na području Kantona Sarajevo („Službene novine Kantona Sarajevo, broj: </w:t>
      </w:r>
      <w:r>
        <w:rPr>
          <w:rFonts w:ascii="Times New Roman" w:hAnsi="Times New Roman" w:cs="Times New Roman"/>
          <w:sz w:val="20"/>
          <w:szCs w:val="20"/>
        </w:rPr>
        <w:t>12/22</w:t>
      </w:r>
      <w:r w:rsidR="00C81D4A">
        <w:rPr>
          <w:rFonts w:ascii="Times New Roman" w:hAnsi="Times New Roman" w:cs="Times New Roman"/>
          <w:sz w:val="20"/>
          <w:szCs w:val="20"/>
        </w:rPr>
        <w:t>, 22/22</w:t>
      </w:r>
      <w:r w:rsidRPr="00804064">
        <w:rPr>
          <w:rFonts w:ascii="Times New Roman" w:hAnsi="Times New Roman" w:cs="Times New Roman"/>
          <w:sz w:val="20"/>
          <w:szCs w:val="20"/>
        </w:rPr>
        <w:t>), člana 103. a u vezi sa članom 80. Pravila JU OŠ „Silvije Strahimir Kranjčević“ Sarajevo,</w:t>
      </w:r>
      <w:r>
        <w:rPr>
          <w:rFonts w:ascii="Times New Roman" w:hAnsi="Times New Roman" w:cs="Times New Roman"/>
          <w:sz w:val="20"/>
          <w:szCs w:val="20"/>
        </w:rPr>
        <w:t xml:space="preserve"> odredaba Pravilnika o radu broj: 01-01-322-1/22</w:t>
      </w:r>
      <w:r w:rsidR="00C81D4A">
        <w:rPr>
          <w:rFonts w:ascii="Times New Roman" w:hAnsi="Times New Roman" w:cs="Times New Roman"/>
          <w:sz w:val="20"/>
          <w:szCs w:val="20"/>
        </w:rPr>
        <w:t xml:space="preserve"> (izmjene i dopune istog broj: 01-01-427-1/22)</w:t>
      </w:r>
      <w:r>
        <w:rPr>
          <w:rFonts w:ascii="Times New Roman" w:hAnsi="Times New Roman" w:cs="Times New Roman"/>
          <w:sz w:val="20"/>
          <w:szCs w:val="20"/>
        </w:rPr>
        <w:t>,</w:t>
      </w:r>
      <w:r w:rsidRPr="00804064">
        <w:rPr>
          <w:rFonts w:ascii="Times New Roman" w:hAnsi="Times New Roman" w:cs="Times New Roman"/>
          <w:sz w:val="20"/>
          <w:szCs w:val="20"/>
        </w:rPr>
        <w:t xml:space="preserve"> </w:t>
      </w:r>
      <w:r w:rsidR="00584632" w:rsidRPr="002C51DB">
        <w:rPr>
          <w:rFonts w:ascii="Times New Roman" w:hAnsi="Times New Roman"/>
          <w:lang w:val="hr-HR"/>
        </w:rPr>
        <w:t>Saglasnosti ministrice za odgoj i obrazovanje Kantona Sarajevo</w:t>
      </w:r>
      <w:r w:rsidR="00584632" w:rsidRPr="002C51DB">
        <w:rPr>
          <w:rFonts w:ascii="Times New Roman" w:eastAsia="Times New Roman" w:hAnsi="Times New Roman"/>
          <w:lang w:val="hr-HR"/>
        </w:rPr>
        <w:t xml:space="preserve"> broj: 11-30-15484-5/22 od 7.10.2022.godine i Saglasnosti </w:t>
      </w:r>
      <w:r w:rsidR="00584632" w:rsidRPr="002C51DB">
        <w:rPr>
          <w:rFonts w:ascii="Times New Roman" w:hAnsi="Times New Roman"/>
          <w:lang w:val="hr-HR"/>
        </w:rPr>
        <w:t>ministrice za odgoj i obrazovanje Kantona Sarajevo</w:t>
      </w:r>
      <w:r w:rsidR="00584632" w:rsidRPr="002C51DB">
        <w:rPr>
          <w:rFonts w:ascii="Times New Roman" w:eastAsia="Times New Roman" w:hAnsi="Times New Roman"/>
          <w:lang w:val="hr-HR"/>
        </w:rPr>
        <w:t xml:space="preserve"> broj: 11-30-15484-10/22 od 14.10.2022.godine</w:t>
      </w:r>
      <w:r w:rsidR="00584632" w:rsidRPr="002C51DB">
        <w:rPr>
          <w:rFonts w:ascii="Times New Roman" w:hAnsi="Times New Roman"/>
          <w:lang w:val="hr-HR"/>
        </w:rPr>
        <w:t>,</w:t>
      </w:r>
      <w:r w:rsidRPr="00804064">
        <w:rPr>
          <w:rFonts w:ascii="Times New Roman" w:hAnsi="Times New Roman" w:cs="Times New Roman"/>
          <w:sz w:val="20"/>
          <w:szCs w:val="20"/>
        </w:rPr>
        <w:t xml:space="preserve"> </w:t>
      </w:r>
      <w:r>
        <w:rPr>
          <w:rFonts w:ascii="Times New Roman" w:hAnsi="Times New Roman" w:cs="Times New Roman"/>
          <w:sz w:val="20"/>
          <w:szCs w:val="20"/>
        </w:rPr>
        <w:t>O</w:t>
      </w:r>
      <w:r w:rsidRPr="00804064">
        <w:rPr>
          <w:rFonts w:ascii="Times New Roman" w:hAnsi="Times New Roman" w:cs="Times New Roman"/>
          <w:sz w:val="20"/>
          <w:szCs w:val="20"/>
        </w:rPr>
        <w:t xml:space="preserve">dluke Školskog odbora JU OŠ </w:t>
      </w:r>
      <w:r>
        <w:rPr>
          <w:rFonts w:ascii="Times New Roman" w:hAnsi="Times New Roman" w:cs="Times New Roman"/>
          <w:sz w:val="20"/>
          <w:szCs w:val="20"/>
        </w:rPr>
        <w:t>„</w:t>
      </w:r>
      <w:r w:rsidRPr="00804064">
        <w:rPr>
          <w:rFonts w:ascii="Times New Roman" w:hAnsi="Times New Roman" w:cs="Times New Roman"/>
          <w:sz w:val="20"/>
          <w:szCs w:val="20"/>
        </w:rPr>
        <w:t xml:space="preserve">Strahimir Silvije Kranjčević“ Sarajevo </w:t>
      </w:r>
      <w:r w:rsidR="00EB49D1" w:rsidRPr="00804064">
        <w:rPr>
          <w:rFonts w:ascii="Times New Roman" w:hAnsi="Times New Roman" w:cs="Times New Roman"/>
          <w:sz w:val="20"/>
          <w:szCs w:val="20"/>
        </w:rPr>
        <w:t>broj: 01-01</w:t>
      </w:r>
      <w:r w:rsidR="00EB49D1">
        <w:rPr>
          <w:rFonts w:ascii="Times New Roman" w:hAnsi="Times New Roman" w:cs="Times New Roman"/>
          <w:sz w:val="20"/>
          <w:szCs w:val="20"/>
        </w:rPr>
        <w:t>-</w:t>
      </w:r>
      <w:r w:rsidR="00EB49D1" w:rsidRPr="002943DA">
        <w:rPr>
          <w:rFonts w:ascii="Times New Roman" w:hAnsi="Times New Roman" w:cs="Times New Roman"/>
          <w:sz w:val="20"/>
          <w:szCs w:val="20"/>
        </w:rPr>
        <w:t>1414/</w:t>
      </w:r>
      <w:r w:rsidR="00EB49D1">
        <w:rPr>
          <w:rFonts w:ascii="Times New Roman" w:hAnsi="Times New Roman" w:cs="Times New Roman"/>
          <w:sz w:val="20"/>
          <w:szCs w:val="20"/>
        </w:rPr>
        <w:t>22</w:t>
      </w:r>
      <w:r w:rsidR="00EB49D1" w:rsidRPr="00804064">
        <w:rPr>
          <w:rFonts w:ascii="Times New Roman" w:hAnsi="Times New Roman" w:cs="Times New Roman"/>
          <w:sz w:val="20"/>
          <w:szCs w:val="20"/>
        </w:rPr>
        <w:t xml:space="preserve"> od </w:t>
      </w:r>
      <w:r w:rsidR="00EB49D1">
        <w:rPr>
          <w:rFonts w:ascii="Times New Roman" w:hAnsi="Times New Roman" w:cs="Times New Roman"/>
          <w:sz w:val="20"/>
          <w:szCs w:val="20"/>
        </w:rPr>
        <w:t>2.11.2022</w:t>
      </w:r>
      <w:r w:rsidR="00EB49D1" w:rsidRPr="00804064">
        <w:rPr>
          <w:rFonts w:ascii="Times New Roman" w:hAnsi="Times New Roman" w:cs="Times New Roman"/>
          <w:sz w:val="20"/>
          <w:szCs w:val="20"/>
        </w:rPr>
        <w:t>.godine</w:t>
      </w:r>
      <w:r w:rsidR="00EB49D1">
        <w:rPr>
          <w:rFonts w:ascii="Times New Roman" w:hAnsi="Times New Roman" w:cs="Times New Roman"/>
          <w:sz w:val="20"/>
          <w:szCs w:val="20"/>
        </w:rPr>
        <w:t xml:space="preserve"> za</w:t>
      </w:r>
      <w:r>
        <w:rPr>
          <w:rFonts w:ascii="Times New Roman" w:hAnsi="Times New Roman" w:cs="Times New Roman"/>
          <w:sz w:val="20"/>
          <w:szCs w:val="20"/>
        </w:rPr>
        <w:t xml:space="preserve"> raspisivan</w:t>
      </w:r>
      <w:r w:rsidR="00EB49D1">
        <w:rPr>
          <w:rFonts w:ascii="Times New Roman" w:hAnsi="Times New Roman" w:cs="Times New Roman"/>
          <w:sz w:val="20"/>
          <w:szCs w:val="20"/>
        </w:rPr>
        <w:t xml:space="preserve">e </w:t>
      </w:r>
      <w:bookmarkStart w:id="0" w:name="_GoBack"/>
      <w:bookmarkEnd w:id="0"/>
      <w:r>
        <w:rPr>
          <w:rFonts w:ascii="Times New Roman" w:hAnsi="Times New Roman" w:cs="Times New Roman"/>
          <w:sz w:val="20"/>
          <w:szCs w:val="20"/>
        </w:rPr>
        <w:t>javnog konkursa za školsku 2022/2023.godinu</w:t>
      </w:r>
      <w:r w:rsidRPr="00804064">
        <w:rPr>
          <w:rFonts w:ascii="Times New Roman" w:hAnsi="Times New Roman" w:cs="Times New Roman"/>
          <w:sz w:val="20"/>
          <w:szCs w:val="20"/>
        </w:rPr>
        <w:t>, raspisuje se:</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jc w:val="center"/>
        <w:rPr>
          <w:rFonts w:ascii="Times New Roman" w:hAnsi="Times New Roman" w:cs="Times New Roman"/>
          <w:sz w:val="20"/>
          <w:szCs w:val="20"/>
        </w:rPr>
      </w:pPr>
      <w:r w:rsidRPr="00804064">
        <w:rPr>
          <w:rFonts w:ascii="Times New Roman" w:hAnsi="Times New Roman" w:cs="Times New Roman"/>
          <w:sz w:val="20"/>
          <w:szCs w:val="20"/>
        </w:rPr>
        <w:t>JAVNI KONKURS</w:t>
      </w:r>
    </w:p>
    <w:p w:rsidR="00916ED2" w:rsidRPr="00804064" w:rsidRDefault="00916ED2" w:rsidP="00916ED2">
      <w:pPr>
        <w:pStyle w:val="NoSpacing"/>
        <w:jc w:val="center"/>
        <w:rPr>
          <w:rFonts w:ascii="Times New Roman" w:hAnsi="Times New Roman" w:cs="Times New Roman"/>
          <w:sz w:val="20"/>
          <w:szCs w:val="20"/>
        </w:rPr>
      </w:pPr>
      <w:r w:rsidRPr="00804064">
        <w:rPr>
          <w:rFonts w:ascii="Times New Roman" w:hAnsi="Times New Roman" w:cs="Times New Roman"/>
          <w:sz w:val="20"/>
          <w:szCs w:val="20"/>
        </w:rPr>
        <w:t>za popunu  upražnjenih radnih mjesta u školskoj 202</w:t>
      </w:r>
      <w:r>
        <w:rPr>
          <w:rFonts w:ascii="Times New Roman" w:hAnsi="Times New Roman" w:cs="Times New Roman"/>
          <w:sz w:val="20"/>
          <w:szCs w:val="20"/>
        </w:rPr>
        <w:t>2</w:t>
      </w:r>
      <w:r w:rsidRPr="00804064">
        <w:rPr>
          <w:rFonts w:ascii="Times New Roman" w:hAnsi="Times New Roman" w:cs="Times New Roman"/>
          <w:sz w:val="20"/>
          <w:szCs w:val="20"/>
        </w:rPr>
        <w:t>/202</w:t>
      </w:r>
      <w:r>
        <w:rPr>
          <w:rFonts w:ascii="Times New Roman" w:hAnsi="Times New Roman" w:cs="Times New Roman"/>
          <w:sz w:val="20"/>
          <w:szCs w:val="20"/>
        </w:rPr>
        <w:t>3</w:t>
      </w:r>
      <w:r w:rsidRPr="00804064">
        <w:rPr>
          <w:rFonts w:ascii="Times New Roman" w:hAnsi="Times New Roman" w:cs="Times New Roman"/>
          <w:sz w:val="20"/>
          <w:szCs w:val="20"/>
        </w:rPr>
        <w:t>. godini</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NAZIV, SJEDIŠTE I INTERNET STRANICA USTANOVE</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JU OŠ „Silvije Strahimir Kranjčević“ Sarajevo</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Ulica Mehmed-paše Sokolovića br.2, 71000 Sarajevo</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www. ossskranjcevic.edu.ba</w:t>
      </w:r>
    </w:p>
    <w:p w:rsidR="00916ED2" w:rsidRPr="00804064"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NAZIV RADNIH MJESTA </w:t>
      </w:r>
    </w:p>
    <w:p w:rsidR="00C81D4A" w:rsidRDefault="00C81D4A" w:rsidP="00C81D4A">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 xml:space="preserve">Nastavnik </w:t>
      </w:r>
      <w:r w:rsidR="00FA798E">
        <w:rPr>
          <w:rFonts w:ascii="Times New Roman" w:hAnsi="Times New Roman" w:cs="Times New Roman"/>
          <w:sz w:val="20"/>
          <w:szCs w:val="20"/>
        </w:rPr>
        <w:t>informatike</w:t>
      </w:r>
      <w:r>
        <w:rPr>
          <w:rFonts w:ascii="Times New Roman" w:hAnsi="Times New Roman" w:cs="Times New Roman"/>
          <w:sz w:val="20"/>
          <w:szCs w:val="20"/>
        </w:rPr>
        <w:t xml:space="preserve">...1 izvršilac, </w:t>
      </w:r>
      <w:r w:rsidR="00FA798E">
        <w:rPr>
          <w:rFonts w:ascii="Times New Roman" w:hAnsi="Times New Roman" w:cs="Times New Roman"/>
          <w:sz w:val="20"/>
          <w:szCs w:val="20"/>
        </w:rPr>
        <w:t>12 časova sedmično,</w:t>
      </w:r>
      <w:r>
        <w:rPr>
          <w:rFonts w:ascii="Times New Roman" w:hAnsi="Times New Roman" w:cs="Times New Roman"/>
          <w:sz w:val="20"/>
          <w:szCs w:val="20"/>
        </w:rPr>
        <w:t xml:space="preserve"> na određeno vrijeme od okončanja konkursne procedure do</w:t>
      </w:r>
      <w:r w:rsidR="00FA798E">
        <w:rPr>
          <w:rFonts w:ascii="Times New Roman" w:hAnsi="Times New Roman" w:cs="Times New Roman"/>
          <w:sz w:val="20"/>
          <w:szCs w:val="20"/>
        </w:rPr>
        <w:t xml:space="preserve"> povratka radnice sa porodiljskog odsustva, a najkasnije do</w:t>
      </w:r>
      <w:r>
        <w:rPr>
          <w:rFonts w:ascii="Times New Roman" w:hAnsi="Times New Roman" w:cs="Times New Roman"/>
          <w:sz w:val="20"/>
          <w:szCs w:val="20"/>
        </w:rPr>
        <w:t xml:space="preserve"> 31.8.2023.godine,</w:t>
      </w:r>
    </w:p>
    <w:p w:rsidR="00FB11E2" w:rsidRPr="00FA798E" w:rsidRDefault="00FB11E2" w:rsidP="00C81D4A">
      <w:pPr>
        <w:pStyle w:val="NoSpacing"/>
        <w:numPr>
          <w:ilvl w:val="0"/>
          <w:numId w:val="6"/>
        </w:numPr>
        <w:rPr>
          <w:rFonts w:ascii="Times New Roman" w:hAnsi="Times New Roman" w:cs="Times New Roman"/>
          <w:sz w:val="20"/>
          <w:szCs w:val="20"/>
        </w:rPr>
      </w:pPr>
      <w:r w:rsidRPr="00FA798E">
        <w:rPr>
          <w:rFonts w:ascii="Times New Roman" w:hAnsi="Times New Roman" w:cs="Times New Roman"/>
          <w:sz w:val="20"/>
          <w:szCs w:val="20"/>
        </w:rPr>
        <w:t xml:space="preserve">Nastavnik u produženom boravku.... 1 izvršilac, puno radno vrijeme (40 sati sedmično) na određeno vrijeme od </w:t>
      </w:r>
      <w:r w:rsidR="00C25E25">
        <w:rPr>
          <w:rFonts w:ascii="Times New Roman" w:hAnsi="Times New Roman" w:cs="Times New Roman"/>
          <w:sz w:val="20"/>
          <w:szCs w:val="20"/>
        </w:rPr>
        <w:t>30.1.2023.godine do 30.6.2023.godine</w:t>
      </w:r>
    </w:p>
    <w:p w:rsidR="00916ED2" w:rsidRDefault="00916ED2" w:rsidP="00916ED2">
      <w:pPr>
        <w:spacing w:after="0" w:line="240" w:lineRule="auto"/>
        <w:jc w:val="both"/>
        <w:rPr>
          <w:rFonts w:ascii="Times New Roman" w:hAnsi="Times New Roman" w:cs="Times New Roman"/>
          <w:sz w:val="20"/>
          <w:szCs w:val="20"/>
        </w:rPr>
      </w:pPr>
    </w:p>
    <w:p w:rsidR="00916ED2" w:rsidRPr="00804064" w:rsidRDefault="00916ED2" w:rsidP="00916ED2">
      <w:pPr>
        <w:spacing w:after="0" w:line="240" w:lineRule="auto"/>
        <w:jc w:val="both"/>
        <w:rPr>
          <w:rFonts w:ascii="Times New Roman" w:hAnsi="Times New Roman" w:cs="Times New Roman"/>
          <w:sz w:val="20"/>
          <w:szCs w:val="20"/>
        </w:rPr>
      </w:pPr>
      <w:r w:rsidRPr="00804064">
        <w:rPr>
          <w:rFonts w:ascii="Times New Roman" w:hAnsi="Times New Roman" w:cs="Times New Roman"/>
          <w:sz w:val="20"/>
          <w:szCs w:val="20"/>
        </w:rPr>
        <w:t>OPIS POSLOVA I POTREBNI USLOVI KOJIM SE REGULIŠE SISTEMATIZACIJA RADNIH MJESTA</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OPIS POSLOVA</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Poslovi </w:t>
      </w:r>
      <w:r>
        <w:rPr>
          <w:rFonts w:ascii="Times New Roman" w:hAnsi="Times New Roman" w:cs="Times New Roman"/>
          <w:sz w:val="20"/>
          <w:szCs w:val="20"/>
        </w:rPr>
        <w:t>navedenih radnih</w:t>
      </w:r>
      <w:r w:rsidRPr="00804064">
        <w:rPr>
          <w:rFonts w:ascii="Times New Roman" w:hAnsi="Times New Roman" w:cs="Times New Roman"/>
          <w:sz w:val="20"/>
          <w:szCs w:val="20"/>
        </w:rPr>
        <w:t xml:space="preserve"> mjesta radnika obavljaju se na osnovu Zakona o osnovnom odgoju i obrazovanju u Kantonu Sarajevo („Službene novine Kantona Sarajevo“, br.23/17,33/17,30/19,34/20, 33/21, u daljem tekstu: Zakon), Pedagoških standarda i općih normativa za osnovni odgoj i obrazovanje i normativa radnog prostora, opreme, nastavnih sredstava i učila po predmetima za osnovnu školu („Službene novine Kantona Sarajevo“ broj:30/18, </w:t>
      </w:r>
      <w:r>
        <w:rPr>
          <w:rFonts w:ascii="Times New Roman" w:hAnsi="Times New Roman" w:cs="Times New Roman"/>
          <w:sz w:val="20"/>
          <w:szCs w:val="20"/>
        </w:rPr>
        <w:t xml:space="preserve">9/22, 20/22 </w:t>
      </w:r>
      <w:r w:rsidRPr="00804064">
        <w:rPr>
          <w:rFonts w:ascii="Times New Roman" w:hAnsi="Times New Roman" w:cs="Times New Roman"/>
          <w:sz w:val="20"/>
          <w:szCs w:val="20"/>
        </w:rPr>
        <w:t>u daljem tekstu: Pedagoški standardi i normativi),</w:t>
      </w:r>
      <w:r>
        <w:rPr>
          <w:rFonts w:ascii="Times New Roman" w:hAnsi="Times New Roman" w:cs="Times New Roman"/>
          <w:sz w:val="20"/>
          <w:szCs w:val="20"/>
        </w:rPr>
        <w:t xml:space="preserve"> Nastavnog plana i programa za osnovnu školu, Pravilnika o radu</w:t>
      </w:r>
      <w:r w:rsidRPr="00804064">
        <w:rPr>
          <w:rFonts w:ascii="Times New Roman" w:hAnsi="Times New Roman" w:cs="Times New Roman"/>
          <w:sz w:val="20"/>
          <w:szCs w:val="20"/>
        </w:rPr>
        <w:t xml:space="preserve"> objavljen</w:t>
      </w:r>
      <w:r w:rsidR="006D618D">
        <w:rPr>
          <w:rFonts w:ascii="Times New Roman" w:hAnsi="Times New Roman" w:cs="Times New Roman"/>
          <w:sz w:val="20"/>
          <w:szCs w:val="20"/>
        </w:rPr>
        <w:t>o</w:t>
      </w:r>
      <w:r w:rsidRPr="00804064">
        <w:rPr>
          <w:rFonts w:ascii="Times New Roman" w:hAnsi="Times New Roman" w:cs="Times New Roman"/>
          <w:sz w:val="20"/>
          <w:szCs w:val="20"/>
        </w:rPr>
        <w:t>m na www.ossskranjcevic.edu.ba.</w:t>
      </w:r>
    </w:p>
    <w:p w:rsidR="00916ED2" w:rsidRPr="00804064" w:rsidRDefault="00916ED2" w:rsidP="00916ED2">
      <w:pPr>
        <w:pStyle w:val="NoSpacing"/>
        <w:rPr>
          <w:rFonts w:ascii="Times New Roman" w:hAnsi="Times New Roman" w:cs="Times New Roman"/>
          <w:sz w:val="20"/>
          <w:szCs w:val="20"/>
        </w:rPr>
      </w:pPr>
    </w:p>
    <w:p w:rsidR="00916ED2" w:rsidRPr="00804064" w:rsidRDefault="00C81D4A" w:rsidP="00916ED2">
      <w:pPr>
        <w:pStyle w:val="NoSpacing"/>
        <w:rPr>
          <w:rFonts w:ascii="Times New Roman" w:hAnsi="Times New Roman" w:cs="Times New Roman"/>
          <w:sz w:val="20"/>
          <w:szCs w:val="20"/>
        </w:rPr>
      </w:pPr>
      <w:r w:rsidRPr="00C81D4A">
        <w:rPr>
          <w:rFonts w:ascii="Times New Roman" w:hAnsi="Times New Roman" w:cs="Times New Roman"/>
          <w:sz w:val="20"/>
          <w:szCs w:val="20"/>
        </w:rPr>
        <w:t>Radni</w:t>
      </w:r>
      <w:r w:rsidR="001D4F26">
        <w:rPr>
          <w:rFonts w:ascii="Times New Roman" w:hAnsi="Times New Roman" w:cs="Times New Roman"/>
          <w:sz w:val="20"/>
          <w:szCs w:val="20"/>
        </w:rPr>
        <w:t>k</w:t>
      </w:r>
      <w:r w:rsidRPr="00C81D4A">
        <w:rPr>
          <w:rFonts w:ascii="Times New Roman" w:hAnsi="Times New Roman" w:cs="Times New Roman"/>
          <w:sz w:val="20"/>
          <w:szCs w:val="20"/>
        </w:rPr>
        <w:t xml:space="preserve"> naveden pod 1</w:t>
      </w:r>
      <w:r w:rsidR="001D4F26">
        <w:rPr>
          <w:rFonts w:ascii="Times New Roman" w:hAnsi="Times New Roman" w:cs="Times New Roman"/>
          <w:sz w:val="20"/>
          <w:szCs w:val="20"/>
        </w:rPr>
        <w:t>.</w:t>
      </w:r>
      <w:r>
        <w:t xml:space="preserve"> </w:t>
      </w:r>
      <w:r w:rsidR="001D4F26">
        <w:rPr>
          <w:rFonts w:ascii="Times New Roman" w:hAnsi="Times New Roman" w:cs="Times New Roman"/>
          <w:sz w:val="20"/>
          <w:szCs w:val="20"/>
        </w:rPr>
        <w:t>obavlja</w:t>
      </w:r>
      <w:r w:rsidR="00916ED2" w:rsidRPr="0017308C">
        <w:rPr>
          <w:rFonts w:ascii="Times New Roman" w:hAnsi="Times New Roman" w:cs="Times New Roman"/>
          <w:sz w:val="20"/>
          <w:szCs w:val="20"/>
        </w:rPr>
        <w:t xml:space="preserve"> poslove utvrđene Pedagoškim </w:t>
      </w:r>
      <w:r w:rsidR="00916ED2">
        <w:rPr>
          <w:rFonts w:ascii="Times New Roman" w:hAnsi="Times New Roman" w:cs="Times New Roman"/>
          <w:sz w:val="20"/>
          <w:szCs w:val="20"/>
        </w:rPr>
        <w:t xml:space="preserve">standardima i normativima </w:t>
      </w:r>
      <w:r w:rsidR="00916ED2" w:rsidRPr="00804064">
        <w:rPr>
          <w:rFonts w:ascii="Times New Roman" w:hAnsi="Times New Roman" w:cs="Times New Roman"/>
          <w:sz w:val="20"/>
          <w:szCs w:val="20"/>
        </w:rPr>
        <w:t>kao što su:</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neposredni odgojno-obrazovni rad (redovna nastava prema Nastavnom planu i programu),</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pregled pismenih zadataka i programom predviđenih kontrolnih i grafičkih radova,</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ostali oblici neposrednog odgojno-obrazovnog rada (razredništvo, dopunska, dodatna, fakultativna nastava, slobodne aktivnosti, terenska/inovativna nastava)</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pripremanje za neposredno odgojno-obrazovni rad,</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ostali poslovi:</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stručno usavršavanje,</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 xml:space="preserve">rad u stručnim organima, </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saradnja s roditeljima,</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rad na pedagoškoj dokumentaciji,</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 xml:space="preserve">rad na pedagoškoj elektronskoj dokumentaciji, </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dežurstvo,</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 xml:space="preserve">konsultacije s učenicima (ukoliko se realiziraju u posebnom terminu van redovne nastave), </w:t>
      </w:r>
    </w:p>
    <w:p w:rsidR="00916ED2" w:rsidRPr="00804064" w:rsidRDefault="00916ED2" w:rsidP="00916ED2">
      <w:pPr>
        <w:pStyle w:val="NoSpacing"/>
        <w:tabs>
          <w:tab w:val="left" w:pos="708"/>
          <w:tab w:val="left" w:pos="1416"/>
          <w:tab w:val="left" w:pos="2124"/>
          <w:tab w:val="left" w:pos="2832"/>
          <w:tab w:val="center" w:pos="4536"/>
        </w:tabs>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vođenje stručnog aktiva,</w:t>
      </w:r>
      <w:r w:rsidRPr="00804064">
        <w:rPr>
          <w:rFonts w:ascii="Times New Roman" w:hAnsi="Times New Roman" w:cs="Times New Roman"/>
          <w:sz w:val="20"/>
          <w:szCs w:val="20"/>
        </w:rPr>
        <w:tab/>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rad u komisiji koju imenuju stručni organi škole,</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rad u komisiji koju imenuje Školski odbor,</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priprema za izvođenje terenske nastave,</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posjete kulturnim i javnim ustanovama kao i kulturno-historijskim spomenicima,</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ostali poslovi po nalogu direktora.</w:t>
      </w:r>
    </w:p>
    <w:p w:rsidR="00916ED2" w:rsidRDefault="00916ED2" w:rsidP="00916ED2">
      <w:pPr>
        <w:spacing w:after="0" w:line="240" w:lineRule="auto"/>
        <w:jc w:val="both"/>
        <w:rPr>
          <w:rFonts w:ascii="Times New Roman" w:eastAsia="Times New Roman" w:hAnsi="Times New Roman"/>
          <w:sz w:val="20"/>
          <w:szCs w:val="20"/>
          <w:lang w:val="hr-HR"/>
        </w:rPr>
      </w:pPr>
    </w:p>
    <w:p w:rsidR="00916ED2" w:rsidRDefault="00FB11E2" w:rsidP="00916ED2">
      <w:pPr>
        <w:spacing w:after="0" w:line="240" w:lineRule="auto"/>
        <w:jc w:val="both"/>
        <w:rPr>
          <w:rFonts w:ascii="Times New Roman" w:hAnsi="Times New Roman" w:cs="Times New Roman"/>
          <w:sz w:val="20"/>
          <w:szCs w:val="20"/>
        </w:rPr>
      </w:pPr>
      <w:r w:rsidRPr="00FB11E2">
        <w:rPr>
          <w:rFonts w:ascii="Times New Roman" w:hAnsi="Times New Roman" w:cs="Times New Roman"/>
          <w:sz w:val="20"/>
          <w:szCs w:val="20"/>
        </w:rPr>
        <w:lastRenderedPageBreak/>
        <w:t xml:space="preserve">Radnik naveden pod </w:t>
      </w:r>
      <w:r>
        <w:rPr>
          <w:rFonts w:ascii="Times New Roman" w:hAnsi="Times New Roman" w:cs="Times New Roman"/>
          <w:sz w:val="20"/>
          <w:szCs w:val="20"/>
        </w:rPr>
        <w:t xml:space="preserve">rednim brojem </w:t>
      </w:r>
      <w:r w:rsidR="001D4F26">
        <w:rPr>
          <w:rFonts w:ascii="Times New Roman" w:hAnsi="Times New Roman" w:cs="Times New Roman"/>
          <w:sz w:val="20"/>
          <w:szCs w:val="20"/>
        </w:rPr>
        <w:t>2</w:t>
      </w:r>
      <w:r w:rsidRPr="00FB11E2">
        <w:rPr>
          <w:rFonts w:ascii="Times New Roman" w:hAnsi="Times New Roman" w:cs="Times New Roman"/>
          <w:sz w:val="20"/>
          <w:szCs w:val="20"/>
        </w:rPr>
        <w:t xml:space="preserve">. obavlja poslove utvrđene Pedagoškim standardima i općim normativima za osnovni odgoj i obrazovanje i normativima radnog prostora, opreme, nastavnih sredstava i učila po predmetima za osnovnu školu i Pravilnikom o </w:t>
      </w:r>
      <w:r>
        <w:rPr>
          <w:rFonts w:ascii="Times New Roman" w:hAnsi="Times New Roman" w:cs="Times New Roman"/>
          <w:sz w:val="20"/>
          <w:szCs w:val="20"/>
        </w:rPr>
        <w:t xml:space="preserve">radu </w:t>
      </w:r>
      <w:r w:rsidRPr="00FB11E2">
        <w:rPr>
          <w:rFonts w:ascii="Times New Roman" w:hAnsi="Times New Roman" w:cs="Times New Roman"/>
          <w:sz w:val="20"/>
          <w:szCs w:val="20"/>
        </w:rPr>
        <w:t xml:space="preserve"> kao što su:</w:t>
      </w:r>
    </w:p>
    <w:p w:rsidR="00FB11E2" w:rsidRPr="001D4F26"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D4F26">
        <w:rPr>
          <w:rFonts w:ascii="Times New Roman" w:hAnsi="Times New Roman" w:cs="Times New Roman"/>
        </w:rPr>
        <w:t xml:space="preserve">organiziranje dnevnih obrazovnih zadataka u skladu s odgojno-obrazovnim potrebama učenika, </w:t>
      </w:r>
    </w:p>
    <w:p w:rsidR="00FB11E2" w:rsidRPr="001D4F26"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D4F26">
        <w:rPr>
          <w:rFonts w:ascii="Times New Roman" w:hAnsi="Times New Roman" w:cs="Times New Roman"/>
        </w:rPr>
        <w:t>pružanje stručne pomoći u učenju i savjetovanje učenic</w:t>
      </w:r>
      <w:r w:rsidR="002943DA">
        <w:rPr>
          <w:rFonts w:ascii="Times New Roman" w:hAnsi="Times New Roman" w:cs="Times New Roman"/>
        </w:rPr>
        <w:t>im</w:t>
      </w:r>
      <w:r w:rsidRPr="001D4F26">
        <w:rPr>
          <w:rFonts w:ascii="Times New Roman" w:hAnsi="Times New Roman" w:cs="Times New Roman"/>
        </w:rPr>
        <w:t>a,</w:t>
      </w:r>
    </w:p>
    <w:p w:rsidR="00092F31" w:rsidRPr="001D4F26"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D4F26">
        <w:rPr>
          <w:rFonts w:ascii="Times New Roman" w:hAnsi="Times New Roman" w:cs="Times New Roman"/>
        </w:rPr>
        <w:t xml:space="preserve"> organiziran</w:t>
      </w:r>
      <w:r w:rsidR="002943DA">
        <w:rPr>
          <w:rFonts w:ascii="Times New Roman" w:hAnsi="Times New Roman" w:cs="Times New Roman"/>
        </w:rPr>
        <w:t>je slobodnih aktivnosti učenika</w:t>
      </w:r>
      <w:r w:rsidRPr="001D4F26">
        <w:rPr>
          <w:rFonts w:ascii="Times New Roman" w:hAnsi="Times New Roman" w:cs="Times New Roman"/>
        </w:rPr>
        <w:t xml:space="preserve"> koji podrazumijeva vođenje slobodnih</w:t>
      </w:r>
      <w:r w:rsidR="002943DA">
        <w:rPr>
          <w:rFonts w:ascii="Times New Roman" w:hAnsi="Times New Roman" w:cs="Times New Roman"/>
        </w:rPr>
        <w:t xml:space="preserve"> aktivnosti, upućivanje učenika</w:t>
      </w:r>
      <w:r w:rsidRPr="001D4F26">
        <w:rPr>
          <w:rFonts w:ascii="Times New Roman" w:hAnsi="Times New Roman" w:cs="Times New Roman"/>
        </w:rPr>
        <w:t xml:space="preserve"> na aktivnosti, kao i organizaciju rekreativnih i izvan</w:t>
      </w:r>
      <w:r w:rsidR="002943DA">
        <w:rPr>
          <w:rFonts w:ascii="Times New Roman" w:hAnsi="Times New Roman" w:cs="Times New Roman"/>
        </w:rPr>
        <w:t xml:space="preserve"> </w:t>
      </w:r>
      <w:r w:rsidRPr="001D4F26">
        <w:rPr>
          <w:rFonts w:ascii="Times New Roman" w:hAnsi="Times New Roman" w:cs="Times New Roman"/>
        </w:rPr>
        <w:t>učioničnih aktivnosti, te učešće u kulturnoj djelatnosti škole i zajednice,</w:t>
      </w:r>
    </w:p>
    <w:p w:rsidR="00092F31" w:rsidRPr="001D4F26"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D4F26">
        <w:rPr>
          <w:rFonts w:ascii="Times New Roman" w:hAnsi="Times New Roman" w:cs="Times New Roman"/>
        </w:rPr>
        <w:t xml:space="preserve"> briga za pravilnu prehranu učenika,</w:t>
      </w:r>
    </w:p>
    <w:p w:rsidR="00092F31" w:rsidRPr="001D4F26"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D4F26">
        <w:rPr>
          <w:rFonts w:ascii="Times New Roman" w:hAnsi="Times New Roman" w:cs="Times New Roman"/>
        </w:rPr>
        <w:t xml:space="preserve"> redovna saradnja sa roditeljima i izvještavanje o radu učenika,</w:t>
      </w:r>
    </w:p>
    <w:p w:rsidR="00092F31" w:rsidRPr="001D4F26"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D4F26">
        <w:rPr>
          <w:rFonts w:ascii="Times New Roman" w:hAnsi="Times New Roman" w:cs="Times New Roman"/>
        </w:rPr>
        <w:t xml:space="preserve"> briga za </w:t>
      </w:r>
      <w:r w:rsidR="00092F31" w:rsidRPr="001D4F26">
        <w:rPr>
          <w:rFonts w:ascii="Times New Roman" w:hAnsi="Times New Roman" w:cs="Times New Roman"/>
        </w:rPr>
        <w:t>vođenje</w:t>
      </w:r>
      <w:r w:rsidRPr="001D4F26">
        <w:rPr>
          <w:rFonts w:ascii="Times New Roman" w:hAnsi="Times New Roman" w:cs="Times New Roman"/>
        </w:rPr>
        <w:t xml:space="preserve"> i funkcioniranje radnog prostora, te izrada potrebnog didaktičkog i ostalog materijala,</w:t>
      </w:r>
    </w:p>
    <w:p w:rsidR="00092F31" w:rsidRPr="001D4F26"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D4F26">
        <w:rPr>
          <w:rFonts w:ascii="Times New Roman" w:hAnsi="Times New Roman" w:cs="Times New Roman"/>
        </w:rPr>
        <w:t>planiranje i programiranje rada produženog boravka (</w:t>
      </w:r>
      <w:r w:rsidR="00092F31" w:rsidRPr="001D4F26">
        <w:rPr>
          <w:rFonts w:ascii="Times New Roman" w:hAnsi="Times New Roman" w:cs="Times New Roman"/>
        </w:rPr>
        <w:t>godišnje, mjesečno, dnevno</w:t>
      </w:r>
      <w:r w:rsidRPr="001D4F26">
        <w:rPr>
          <w:rFonts w:ascii="Times New Roman" w:hAnsi="Times New Roman" w:cs="Times New Roman"/>
        </w:rPr>
        <w:t>),</w:t>
      </w:r>
    </w:p>
    <w:p w:rsidR="00092F31" w:rsidRPr="001D4F26"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D4F26">
        <w:rPr>
          <w:rFonts w:ascii="Times New Roman" w:hAnsi="Times New Roman" w:cs="Times New Roman"/>
        </w:rPr>
        <w:t xml:space="preserve"> vođenje evidencije o polaznicima produženog boravka (uspostavljanje evidencije, dnevna evidencija, evidencija saradnje sa roditeljima),</w:t>
      </w:r>
    </w:p>
    <w:p w:rsidR="00092F31" w:rsidRPr="001D4F26"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D4F26">
        <w:rPr>
          <w:rFonts w:ascii="Times New Roman" w:hAnsi="Times New Roman" w:cs="Times New Roman"/>
        </w:rPr>
        <w:t xml:space="preserve"> organizacija roditeljskih sastanaka, </w:t>
      </w:r>
    </w:p>
    <w:p w:rsidR="00092F31" w:rsidRPr="001D4F26"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D4F26">
        <w:rPr>
          <w:rFonts w:ascii="Times New Roman" w:hAnsi="Times New Roman" w:cs="Times New Roman"/>
        </w:rPr>
        <w:t xml:space="preserve"> saradnja s učiteljima u redovnoj nastavi (praćenje programa rada učitelja u redovnom odjeljenju sa posebnim osvrtom na ciljeve i zadatke, uspostavljanje kontrole nad dnevnim obrazovnim zadaćama i obrazovnim potrebama pojedinog učenika),</w:t>
      </w:r>
    </w:p>
    <w:p w:rsidR="00092F31" w:rsidRPr="001D4F26"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D4F26">
        <w:rPr>
          <w:rFonts w:ascii="Times New Roman" w:hAnsi="Times New Roman" w:cs="Times New Roman"/>
        </w:rPr>
        <w:t>saradnja sa stručnim saradnicima,</w:t>
      </w:r>
    </w:p>
    <w:p w:rsidR="00092F31" w:rsidRPr="001D4F26"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D4F26">
        <w:rPr>
          <w:rFonts w:ascii="Times New Roman" w:hAnsi="Times New Roman" w:cs="Times New Roman"/>
        </w:rPr>
        <w:t>stručno usavršavanje učitelja/ica,</w:t>
      </w:r>
    </w:p>
    <w:p w:rsidR="00092F31" w:rsidRPr="001D4F26"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D4F26">
        <w:rPr>
          <w:rFonts w:ascii="Times New Roman" w:hAnsi="Times New Roman" w:cs="Times New Roman"/>
        </w:rPr>
        <w:t xml:space="preserve"> izvještavanje, statističko praćenje rezultata i evaluacija rezultata rada na polugodištu i na kraju školske godine</w:t>
      </w:r>
      <w:r w:rsidR="00092F31" w:rsidRPr="001D4F26">
        <w:rPr>
          <w:rFonts w:ascii="Times New Roman" w:hAnsi="Times New Roman" w:cs="Times New Roman"/>
        </w:rPr>
        <w:t>,</w:t>
      </w:r>
    </w:p>
    <w:p w:rsidR="00092F31" w:rsidRPr="001D4F26" w:rsidRDefault="00092F31"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D4F26">
        <w:rPr>
          <w:rFonts w:ascii="Times New Roman" w:hAnsi="Times New Roman" w:cs="Times New Roman"/>
        </w:rPr>
        <w:t>drugi poslovi u skladu sa programom rada produženog boravka</w:t>
      </w:r>
      <w:r w:rsidR="00FB11E2" w:rsidRPr="001D4F26">
        <w:rPr>
          <w:rFonts w:ascii="Times New Roman" w:hAnsi="Times New Roman" w:cs="Times New Roman"/>
        </w:rPr>
        <w:t>.</w:t>
      </w:r>
    </w:p>
    <w:p w:rsidR="00092F31" w:rsidRDefault="00FB11E2" w:rsidP="00092F31">
      <w:pPr>
        <w:pStyle w:val="ListParagraph"/>
        <w:spacing w:after="0" w:line="240" w:lineRule="auto"/>
        <w:jc w:val="both"/>
      </w:pPr>
      <w:r w:rsidRPr="001D4F26">
        <w:rPr>
          <w:rFonts w:ascii="Times New Roman" w:hAnsi="Times New Roman" w:cs="Times New Roman"/>
        </w:rPr>
        <w:t xml:space="preserve"> </w:t>
      </w:r>
    </w:p>
    <w:p w:rsidR="00916ED2" w:rsidRPr="00804064" w:rsidRDefault="00916ED2" w:rsidP="00092F31">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POSEBNI USLOVI ZA ZASNIVANJE RADNOG ODNOSA</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Pored općih uslova utvrđenih Zakonom o radu (''Službene novine F BiH'' 26/16,89/18</w:t>
      </w:r>
      <w:r w:rsidR="00C81D4A">
        <w:rPr>
          <w:rFonts w:ascii="Times New Roman" w:hAnsi="Times New Roman" w:cs="Times New Roman"/>
          <w:sz w:val="20"/>
          <w:szCs w:val="20"/>
        </w:rPr>
        <w:t>, 44/22</w:t>
      </w:r>
      <w:r w:rsidRPr="00804064">
        <w:rPr>
          <w:rFonts w:ascii="Times New Roman" w:hAnsi="Times New Roman" w:cs="Times New Roman"/>
          <w:sz w:val="20"/>
          <w:szCs w:val="20"/>
        </w:rPr>
        <w:t xml:space="preserve">) za zasnivanje radnog odnosa, kandidati treba da ispunjavaju i posebne uslove predviđene Zakonom, Pedagoškim standardima i normativima i normativnim aktima škole objavljenim na </w:t>
      </w:r>
      <w:hyperlink r:id="rId5" w:history="1">
        <w:r w:rsidRPr="000E64B3">
          <w:rPr>
            <w:rStyle w:val="Hyperlink"/>
            <w:rFonts w:ascii="Times New Roman" w:hAnsi="Times New Roman" w:cs="Times New Roman"/>
            <w:sz w:val="20"/>
            <w:szCs w:val="20"/>
          </w:rPr>
          <w:t>www.ossskranjcevic.edu.ba</w:t>
        </w:r>
      </w:hyperlink>
      <w:r>
        <w:rPr>
          <w:rFonts w:ascii="Times New Roman" w:hAnsi="Times New Roman" w:cs="Times New Roman"/>
          <w:sz w:val="20"/>
          <w:szCs w:val="20"/>
        </w:rPr>
        <w:t xml:space="preserve"> uz primjenu</w:t>
      </w:r>
      <w:r w:rsidRPr="00804064">
        <w:rPr>
          <w:rFonts w:ascii="Times New Roman" w:hAnsi="Times New Roman" w:cs="Times New Roman"/>
          <w:sz w:val="20"/>
          <w:szCs w:val="20"/>
        </w:rPr>
        <w:t xml:space="preserve"> Pravilnika s kriterijima za prijem radnika u radni odnos u osnovnim školama kao javnim ustanovama na području Kantona Sarajevo („Službene novine Kantona Sarajevo, broj: </w:t>
      </w:r>
      <w:r>
        <w:rPr>
          <w:rFonts w:ascii="Times New Roman" w:hAnsi="Times New Roman" w:cs="Times New Roman"/>
          <w:sz w:val="20"/>
          <w:szCs w:val="20"/>
        </w:rPr>
        <w:t xml:space="preserve">12/22, </w:t>
      </w:r>
      <w:r w:rsidR="00DC255F">
        <w:rPr>
          <w:rFonts w:ascii="Times New Roman" w:hAnsi="Times New Roman" w:cs="Times New Roman"/>
          <w:sz w:val="20"/>
          <w:szCs w:val="20"/>
        </w:rPr>
        <w:t xml:space="preserve">22/22, </w:t>
      </w:r>
      <w:r>
        <w:rPr>
          <w:rFonts w:ascii="Times New Roman" w:hAnsi="Times New Roman" w:cs="Times New Roman"/>
          <w:sz w:val="20"/>
          <w:szCs w:val="20"/>
        </w:rPr>
        <w:t>u daljem tekstu Pravilnik</w:t>
      </w:r>
      <w:r w:rsidRPr="00804064">
        <w:rPr>
          <w:rFonts w:ascii="Times New Roman" w:hAnsi="Times New Roman" w:cs="Times New Roman"/>
          <w:sz w:val="20"/>
          <w:szCs w:val="20"/>
        </w:rPr>
        <w:t>)</w:t>
      </w:r>
      <w:r>
        <w:rPr>
          <w:rFonts w:ascii="Times New Roman" w:hAnsi="Times New Roman" w:cs="Times New Roman"/>
          <w:sz w:val="20"/>
          <w:szCs w:val="20"/>
        </w:rPr>
        <w:t xml:space="preserve"> kako slijedi u daljem tekstu.</w:t>
      </w:r>
    </w:p>
    <w:p w:rsidR="00916ED2" w:rsidRPr="00804064"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Uslovi za navedena </w:t>
      </w:r>
      <w:r w:rsidR="00DC255F">
        <w:rPr>
          <w:rFonts w:ascii="Times New Roman" w:hAnsi="Times New Roman" w:cs="Times New Roman"/>
          <w:sz w:val="20"/>
          <w:szCs w:val="20"/>
        </w:rPr>
        <w:t>radna mjesta</w:t>
      </w:r>
      <w:r w:rsidRPr="0071153F">
        <w:rPr>
          <w:rFonts w:ascii="Times New Roman" w:hAnsi="Times New Roman" w:cs="Times New Roman"/>
          <w:color w:val="FF0000"/>
          <w:sz w:val="20"/>
          <w:szCs w:val="20"/>
        </w:rPr>
        <w:t xml:space="preserve"> </w:t>
      </w:r>
      <w:r>
        <w:rPr>
          <w:rFonts w:ascii="Times New Roman" w:hAnsi="Times New Roman" w:cs="Times New Roman"/>
          <w:sz w:val="20"/>
          <w:szCs w:val="20"/>
        </w:rPr>
        <w:t>su:</w:t>
      </w:r>
    </w:p>
    <w:p w:rsidR="00916ED2" w:rsidRDefault="00916ED2" w:rsidP="00916ED2">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Visoka stručna sprema- VII stepen ili viša stručna sprema-VI stepen, ili završen I ili II ili III ciklus bolonjskog visokoobrazovnog procesa na nastavničkom fakultetu ili drugom fakultetu i položenom pedagoško-psihološkom grupom predmeta koji imaju odgovarajući profil stručne spreme koji je propisan u nastavnom planu i programu sa izuzetkom kako je to regulisano Zakonom.</w:t>
      </w:r>
    </w:p>
    <w:p w:rsidR="00257A86" w:rsidRDefault="00257A86" w:rsidP="00257A86">
      <w:pPr>
        <w:pStyle w:val="NoSpacing"/>
        <w:rPr>
          <w:rFonts w:ascii="Times New Roman" w:hAnsi="Times New Roman" w:cs="Times New Roman"/>
          <w:sz w:val="20"/>
          <w:szCs w:val="20"/>
        </w:rPr>
      </w:pPr>
    </w:p>
    <w:p w:rsidR="00257A86" w:rsidRDefault="00257A86" w:rsidP="00257A86">
      <w:pPr>
        <w:pStyle w:val="NoSpacing"/>
        <w:rPr>
          <w:rFonts w:ascii="Times New Roman" w:hAnsi="Times New Roman" w:cs="Times New Roman"/>
          <w:sz w:val="20"/>
          <w:szCs w:val="20"/>
        </w:rPr>
      </w:pPr>
      <w:r>
        <w:rPr>
          <w:rFonts w:ascii="Times New Roman" w:hAnsi="Times New Roman" w:cs="Times New Roman"/>
          <w:sz w:val="20"/>
          <w:szCs w:val="20"/>
        </w:rPr>
        <w:t>Uslovi za radno mjesto rednim brojem 1. su:</w:t>
      </w:r>
    </w:p>
    <w:p w:rsidR="00257A86" w:rsidRPr="005B47BC" w:rsidRDefault="00257A86" w:rsidP="00257A86">
      <w:pPr>
        <w:pStyle w:val="NoSpacing"/>
        <w:ind w:left="720"/>
        <w:rPr>
          <w:rFonts w:ascii="Times New Roman" w:hAnsi="Times New Roman" w:cs="Times New Roman"/>
          <w:b/>
          <w:sz w:val="20"/>
          <w:szCs w:val="20"/>
        </w:rPr>
      </w:pPr>
      <w:r w:rsidRPr="005B47BC">
        <w:rPr>
          <w:rFonts w:ascii="Times New Roman" w:hAnsi="Times New Roman" w:cs="Times New Roman"/>
          <w:b/>
          <w:sz w:val="20"/>
          <w:szCs w:val="20"/>
        </w:rPr>
        <w:t xml:space="preserve">Profesor Bakalaureat/bachelor – nastavnički smjer </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Profesor informatike </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Profesor tehničkog odgoja i informatike </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Profesor matematike i informatike </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Bakalaureat/bachelor informatike i tehnike </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Bakaleureat/bachelor matematike i informatike </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Bakalaureat/bachelor tehničkog odgoja i informatike</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Bakaleureat/bachelor fizike i informatike </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Bakalaureat/bachelor matematike – matematika i informatika </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Bakalaureat/bachelor kulture življenja i tehničkog odgoja sa informatikom </w:t>
      </w:r>
    </w:p>
    <w:p w:rsidR="00257A86" w:rsidRDefault="00257A86" w:rsidP="00257A86">
      <w:pPr>
        <w:pStyle w:val="NoSpacing"/>
        <w:ind w:left="720"/>
        <w:rPr>
          <w:rFonts w:ascii="Times New Roman" w:hAnsi="Times New Roman" w:cs="Times New Roman"/>
          <w:sz w:val="20"/>
          <w:szCs w:val="20"/>
        </w:rPr>
      </w:pPr>
      <w:r w:rsidRPr="00DA3CCA">
        <w:rPr>
          <w:rFonts w:ascii="Times New Roman" w:hAnsi="Times New Roman" w:cs="Times New Roman"/>
          <w:b/>
          <w:sz w:val="20"/>
          <w:szCs w:val="20"/>
        </w:rPr>
        <w:t xml:space="preserve">Magistar – nastavnički smijer sa prethodno završenim prvim ciklusom odgovarajućeg fakulteta i stručnog zvanja. </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Magistar tehničkog odgoja i informatike </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lastRenderedPageBreak/>
        <w:t xml:space="preserve">Magistar računarstva i informatike </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Magistar matematike i informatike Magistar informatike i tehnike Magistar matematike, nastavnički smjer </w:t>
      </w:r>
      <w:r w:rsidRPr="003D2CAD">
        <w:rPr>
          <w:rFonts w:ascii="Times New Roman" w:hAnsi="Times New Roman" w:cs="Times New Roman"/>
          <w:sz w:val="20"/>
          <w:szCs w:val="20"/>
        </w:rPr>
        <w:t>Profili i stručne spreme nenastavničkih fakulteta, uz uslov položene pedagoško-psihološke i metodičko-didaktičke grupe predmeta</w:t>
      </w:r>
      <w:r w:rsidRPr="00DA3CCA">
        <w:rPr>
          <w:rFonts w:ascii="Times New Roman" w:hAnsi="Times New Roman" w:cs="Times New Roman"/>
          <w:sz w:val="20"/>
          <w:szCs w:val="20"/>
        </w:rPr>
        <w:t xml:space="preserve"> </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Bakaleureat/bachelor softverskog inžinjerstva </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Bakalaureat/bachelor matematike – softversko inžinjerstvo </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Diplomirani matematičar-informatičar</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Diplomirani informatičar</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Diplomirani inžinjer informatike i računarstva </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Diplomirani inženjer elektrotehnike </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Magistar matematike – softversko inžinjerstvo </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 xml:space="preserve">Magistar softverskog inžinjerstva </w:t>
      </w:r>
    </w:p>
    <w:p w:rsidR="00257A86" w:rsidRDefault="00257A86" w:rsidP="00257A86">
      <w:pPr>
        <w:pStyle w:val="NoSpacing"/>
        <w:numPr>
          <w:ilvl w:val="0"/>
          <w:numId w:val="3"/>
        </w:numPr>
        <w:rPr>
          <w:rFonts w:ascii="Times New Roman" w:hAnsi="Times New Roman" w:cs="Times New Roman"/>
          <w:sz w:val="20"/>
          <w:szCs w:val="20"/>
        </w:rPr>
      </w:pPr>
      <w:r w:rsidRPr="00DA3CCA">
        <w:rPr>
          <w:rFonts w:ascii="Times New Roman" w:hAnsi="Times New Roman" w:cs="Times New Roman"/>
          <w:sz w:val="20"/>
          <w:szCs w:val="20"/>
        </w:rPr>
        <w:t>Magistar matematičkih nauka, smijer teorijska kompjutorska nauka</w:t>
      </w:r>
    </w:p>
    <w:p w:rsidR="00257A86" w:rsidRDefault="00257A86" w:rsidP="00916ED2">
      <w:pPr>
        <w:pStyle w:val="NoSpacing"/>
        <w:rPr>
          <w:rFonts w:ascii="Times New Roman" w:hAnsi="Times New Roman" w:cs="Times New Roman"/>
          <w:sz w:val="20"/>
          <w:szCs w:val="20"/>
        </w:rPr>
      </w:pPr>
    </w:p>
    <w:p w:rsidR="00257A86" w:rsidRDefault="00257A86" w:rsidP="00916ED2">
      <w:pPr>
        <w:pStyle w:val="NoSpacing"/>
        <w:rPr>
          <w:rFonts w:ascii="Times New Roman" w:hAnsi="Times New Roman" w:cs="Times New Roman"/>
          <w:sz w:val="20"/>
          <w:szCs w:val="20"/>
        </w:rPr>
      </w:pPr>
    </w:p>
    <w:p w:rsidR="00257A86" w:rsidRDefault="00257A86" w:rsidP="00916ED2">
      <w:pPr>
        <w:pStyle w:val="NoSpacing"/>
        <w:rPr>
          <w:rFonts w:ascii="Times New Roman" w:hAnsi="Times New Roman" w:cs="Times New Roman"/>
          <w:sz w:val="20"/>
          <w:szCs w:val="20"/>
        </w:rPr>
      </w:pPr>
      <w:r>
        <w:rPr>
          <w:rFonts w:ascii="Times New Roman" w:hAnsi="Times New Roman" w:cs="Times New Roman"/>
          <w:sz w:val="20"/>
          <w:szCs w:val="20"/>
        </w:rPr>
        <w:t>U</w:t>
      </w:r>
      <w:r w:rsidR="00092F31">
        <w:rPr>
          <w:rFonts w:ascii="Times New Roman" w:hAnsi="Times New Roman" w:cs="Times New Roman"/>
          <w:sz w:val="20"/>
          <w:szCs w:val="20"/>
        </w:rPr>
        <w:t xml:space="preserve">slova za radno mjesto pod rednim brojem </w:t>
      </w:r>
      <w:r w:rsidR="001D4F26">
        <w:rPr>
          <w:rFonts w:ascii="Times New Roman" w:hAnsi="Times New Roman" w:cs="Times New Roman"/>
          <w:sz w:val="20"/>
          <w:szCs w:val="20"/>
        </w:rPr>
        <w:t>2</w:t>
      </w:r>
      <w:r w:rsidR="00092F31">
        <w:rPr>
          <w:rFonts w:ascii="Times New Roman" w:hAnsi="Times New Roman" w:cs="Times New Roman"/>
          <w:sz w:val="20"/>
          <w:szCs w:val="20"/>
        </w:rPr>
        <w:t xml:space="preserve">. potreban je </w:t>
      </w:r>
      <w:r w:rsidR="00092F31" w:rsidRPr="00092F31">
        <w:rPr>
          <w:rFonts w:ascii="Times New Roman" w:hAnsi="Times New Roman" w:cs="Times New Roman"/>
          <w:sz w:val="20"/>
          <w:szCs w:val="20"/>
        </w:rPr>
        <w:t xml:space="preserve">profil </w:t>
      </w:r>
      <w:r w:rsidR="00092F31">
        <w:rPr>
          <w:rFonts w:ascii="Times New Roman" w:hAnsi="Times New Roman" w:cs="Times New Roman"/>
          <w:sz w:val="20"/>
          <w:szCs w:val="20"/>
        </w:rPr>
        <w:t xml:space="preserve"> i nivo stručne spreme </w:t>
      </w:r>
      <w:r w:rsidR="008141C2">
        <w:rPr>
          <w:rFonts w:ascii="Times New Roman" w:hAnsi="Times New Roman" w:cs="Times New Roman"/>
          <w:sz w:val="20"/>
          <w:szCs w:val="20"/>
        </w:rPr>
        <w:t>koji odgovara profilima</w:t>
      </w:r>
      <w:r>
        <w:rPr>
          <w:rFonts w:ascii="Times New Roman" w:hAnsi="Times New Roman" w:cs="Times New Roman"/>
          <w:sz w:val="20"/>
          <w:szCs w:val="20"/>
        </w:rPr>
        <w:t>:</w:t>
      </w:r>
      <w:r w:rsidR="00092F31" w:rsidRPr="00092F31">
        <w:rPr>
          <w:rFonts w:ascii="Times New Roman" w:hAnsi="Times New Roman" w:cs="Times New Roman"/>
          <w:sz w:val="20"/>
          <w:szCs w:val="20"/>
        </w:rPr>
        <w:t xml:space="preserve"> </w:t>
      </w:r>
    </w:p>
    <w:p w:rsidR="00257A86" w:rsidRDefault="00257A86" w:rsidP="00257A86">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r w:rsidR="00092F31" w:rsidRPr="00092F31">
        <w:rPr>
          <w:rFonts w:ascii="Times New Roman" w:hAnsi="Times New Roman" w:cs="Times New Roman"/>
          <w:sz w:val="20"/>
          <w:szCs w:val="20"/>
        </w:rPr>
        <w:t>nastavnika razredne nastave,</w:t>
      </w:r>
    </w:p>
    <w:p w:rsidR="00257A86" w:rsidRDefault="00092F31" w:rsidP="00257A86">
      <w:pPr>
        <w:pStyle w:val="NoSpacing"/>
        <w:numPr>
          <w:ilvl w:val="0"/>
          <w:numId w:val="3"/>
        </w:numPr>
        <w:rPr>
          <w:rFonts w:ascii="Times New Roman" w:hAnsi="Times New Roman" w:cs="Times New Roman"/>
          <w:sz w:val="20"/>
          <w:szCs w:val="20"/>
        </w:rPr>
      </w:pPr>
      <w:r w:rsidRPr="00092F31">
        <w:rPr>
          <w:rFonts w:ascii="Times New Roman" w:hAnsi="Times New Roman" w:cs="Times New Roman"/>
          <w:sz w:val="20"/>
          <w:szCs w:val="20"/>
        </w:rPr>
        <w:t xml:space="preserve"> pedagoga, </w:t>
      </w:r>
    </w:p>
    <w:p w:rsidR="00257A86" w:rsidRDefault="00092F31" w:rsidP="00257A86">
      <w:pPr>
        <w:pStyle w:val="NoSpacing"/>
        <w:numPr>
          <w:ilvl w:val="0"/>
          <w:numId w:val="3"/>
        </w:numPr>
        <w:rPr>
          <w:rFonts w:ascii="Times New Roman" w:hAnsi="Times New Roman" w:cs="Times New Roman"/>
          <w:sz w:val="20"/>
          <w:szCs w:val="20"/>
        </w:rPr>
      </w:pPr>
      <w:r w:rsidRPr="00092F31">
        <w:rPr>
          <w:rFonts w:ascii="Times New Roman" w:hAnsi="Times New Roman" w:cs="Times New Roman"/>
          <w:sz w:val="20"/>
          <w:szCs w:val="20"/>
        </w:rPr>
        <w:t xml:space="preserve">socijalnog pedagoga, </w:t>
      </w:r>
    </w:p>
    <w:p w:rsidR="00916ED2" w:rsidRPr="00092F31" w:rsidRDefault="00092F31" w:rsidP="00257A86">
      <w:pPr>
        <w:pStyle w:val="NoSpacing"/>
        <w:numPr>
          <w:ilvl w:val="0"/>
          <w:numId w:val="3"/>
        </w:numPr>
        <w:rPr>
          <w:rFonts w:ascii="Times New Roman" w:hAnsi="Times New Roman" w:cs="Times New Roman"/>
          <w:sz w:val="20"/>
          <w:szCs w:val="20"/>
        </w:rPr>
      </w:pPr>
      <w:r w:rsidRPr="00092F31">
        <w:rPr>
          <w:rFonts w:ascii="Times New Roman" w:hAnsi="Times New Roman" w:cs="Times New Roman"/>
          <w:sz w:val="20"/>
          <w:szCs w:val="20"/>
        </w:rPr>
        <w:t>pedagoga-psihologa.</w:t>
      </w:r>
    </w:p>
    <w:p w:rsidR="00092F31" w:rsidRDefault="00876133" w:rsidP="00876133">
      <w:pPr>
        <w:pStyle w:val="NoSpacing"/>
        <w:rPr>
          <w:rFonts w:ascii="Times New Roman" w:hAnsi="Times New Roman" w:cs="Times New Roman"/>
          <w:sz w:val="20"/>
          <w:szCs w:val="20"/>
        </w:rPr>
      </w:pPr>
      <w:r w:rsidRPr="00876133">
        <w:rPr>
          <w:rFonts w:ascii="Times New Roman" w:hAnsi="Times New Roman" w:cs="Times New Roman"/>
          <w:sz w:val="20"/>
          <w:szCs w:val="20"/>
        </w:rPr>
        <w:t>Za realizaciju pojedinih segmenata /radionica iz programa rada produženog boravka mogu se angažirati predmetni nastavnici i stručni saradnici (bibliotekar,socijalni radnik)</w:t>
      </w:r>
    </w:p>
    <w:p w:rsidR="00876133" w:rsidRPr="00876133" w:rsidRDefault="00876133" w:rsidP="00876133">
      <w:pPr>
        <w:pStyle w:val="NoSpacing"/>
        <w:rPr>
          <w:rFonts w:ascii="Times New Roman" w:hAnsi="Times New Roman" w:cs="Times New Roman"/>
          <w:sz w:val="20"/>
          <w:szCs w:val="20"/>
        </w:rPr>
      </w:pPr>
    </w:p>
    <w:p w:rsidR="00916ED2" w:rsidRDefault="00DC255F" w:rsidP="00916ED2">
      <w:pPr>
        <w:pStyle w:val="NoSpacing"/>
        <w:rPr>
          <w:rFonts w:ascii="Times New Roman" w:hAnsi="Times New Roman" w:cs="Times New Roman"/>
          <w:sz w:val="20"/>
          <w:szCs w:val="20"/>
        </w:rPr>
      </w:pPr>
      <w:r>
        <w:rPr>
          <w:rFonts w:ascii="Times New Roman" w:hAnsi="Times New Roman" w:cs="Times New Roman"/>
          <w:sz w:val="20"/>
          <w:szCs w:val="20"/>
        </w:rPr>
        <w:t>Na</w:t>
      </w:r>
      <w:r w:rsidR="008141C2">
        <w:rPr>
          <w:rFonts w:ascii="Times New Roman" w:hAnsi="Times New Roman" w:cs="Times New Roman"/>
          <w:sz w:val="20"/>
          <w:szCs w:val="20"/>
        </w:rPr>
        <w:t xml:space="preserve"> navedena</w:t>
      </w:r>
      <w:r>
        <w:rPr>
          <w:rFonts w:ascii="Times New Roman" w:hAnsi="Times New Roman" w:cs="Times New Roman"/>
          <w:sz w:val="20"/>
          <w:szCs w:val="20"/>
        </w:rPr>
        <w:t xml:space="preserve"> radna mjesta </w:t>
      </w:r>
      <w:r w:rsidR="00916ED2">
        <w:rPr>
          <w:rFonts w:ascii="Times New Roman" w:hAnsi="Times New Roman" w:cs="Times New Roman"/>
          <w:sz w:val="20"/>
          <w:szCs w:val="20"/>
        </w:rPr>
        <w:t xml:space="preserve">u skladu sa članom 121. Zakona o osnovnom odgoju i obrazovanju </w:t>
      </w:r>
      <w:r w:rsidR="00916ED2" w:rsidRPr="00804064">
        <w:rPr>
          <w:rFonts w:ascii="Times New Roman" w:hAnsi="Times New Roman" w:cs="Times New Roman"/>
          <w:sz w:val="20"/>
          <w:szCs w:val="20"/>
        </w:rPr>
        <w:t>(„Službene novine Kantona Sarajevo“, broj: 23/17, 33/17, 30/19, 34/20 i 33/21)</w:t>
      </w:r>
      <w:r w:rsidR="00916ED2">
        <w:rPr>
          <w:rFonts w:ascii="Times New Roman" w:hAnsi="Times New Roman" w:cs="Times New Roman"/>
          <w:sz w:val="20"/>
          <w:szCs w:val="20"/>
        </w:rPr>
        <w:t>, radni odnos mogu zasnovati i lica koja su završila prvi ciklus bolonjskog visokoobrazovnog procesa do kraja 2020/2021.školske godine</w:t>
      </w:r>
      <w:r w:rsidR="00916ED2" w:rsidRPr="0022523C">
        <w:t xml:space="preserve"> </w:t>
      </w:r>
      <w:r w:rsidR="00916ED2" w:rsidRPr="0022523C">
        <w:rPr>
          <w:rFonts w:ascii="Times New Roman" w:hAnsi="Times New Roman" w:cs="Times New Roman"/>
          <w:sz w:val="20"/>
          <w:szCs w:val="20"/>
        </w:rPr>
        <w:t xml:space="preserve">uz obavezu da završe II ciklus bolonjskog visokoobrazovnog procesa u roku od 4 godine od dana stupanja na snagu ovog zakona. Radni odnos mogu zasnovati i lica koja su stekla VI stepen stručne spreme po predbolonjskom sistemu studiranja. </w:t>
      </w:r>
      <w:r w:rsidR="00916ED2" w:rsidRPr="003812F5">
        <w:rPr>
          <w:rFonts w:ascii="Times New Roman" w:hAnsi="Times New Roman" w:cs="Times New Roman"/>
          <w:sz w:val="20"/>
          <w:szCs w:val="20"/>
        </w:rPr>
        <w:t>Ova lica su nakon angažmana obavezna doškolovati se, u roku od tri godine, od dana donošenja programa doškolovavanja.</w:t>
      </w:r>
    </w:p>
    <w:p w:rsidR="00916ED2"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color w:val="454545"/>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MJESTO OBAVLJANJA RADA </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Mjesto obavljanja rada navedenih radnika je na adresi JU OŠ „Silvije Strahimir Kranjčević“ Sarajevo, ulica Mehmed-paše Sokolovića br.2, 71000 Sarajevo.</w:t>
      </w:r>
    </w:p>
    <w:p w:rsidR="00916ED2" w:rsidRPr="00804064"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RADNO VRIJEME</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Radnici navedeni </w:t>
      </w:r>
      <w:r w:rsidR="00DC255F">
        <w:rPr>
          <w:rFonts w:ascii="Times New Roman" w:hAnsi="Times New Roman" w:cs="Times New Roman"/>
          <w:sz w:val="20"/>
          <w:szCs w:val="20"/>
        </w:rPr>
        <w:t>pod rednim brojem 1. i 2.</w:t>
      </w:r>
      <w:r w:rsidRPr="0071153F">
        <w:rPr>
          <w:rFonts w:ascii="Times New Roman" w:hAnsi="Times New Roman" w:cs="Times New Roman"/>
          <w:color w:val="FF0000"/>
          <w:sz w:val="20"/>
          <w:szCs w:val="20"/>
        </w:rPr>
        <w:t xml:space="preserve"> </w:t>
      </w:r>
      <w:r>
        <w:rPr>
          <w:rFonts w:ascii="Times New Roman" w:hAnsi="Times New Roman" w:cs="Times New Roman"/>
          <w:sz w:val="20"/>
          <w:szCs w:val="20"/>
        </w:rPr>
        <w:t xml:space="preserve">će raditi u punom radnom vremenu </w:t>
      </w:r>
      <w:r w:rsidRPr="00804064">
        <w:rPr>
          <w:rFonts w:ascii="Times New Roman" w:hAnsi="Times New Roman" w:cs="Times New Roman"/>
          <w:sz w:val="20"/>
          <w:szCs w:val="20"/>
        </w:rPr>
        <w:t>koje se ostvaruje zavisno od Godišnjeg programa rada i Rasporeda časova u školskoj 202</w:t>
      </w:r>
      <w:r>
        <w:rPr>
          <w:rFonts w:ascii="Times New Roman" w:hAnsi="Times New Roman" w:cs="Times New Roman"/>
          <w:sz w:val="20"/>
          <w:szCs w:val="20"/>
        </w:rPr>
        <w:t>2</w:t>
      </w:r>
      <w:r w:rsidRPr="00804064">
        <w:rPr>
          <w:rFonts w:ascii="Times New Roman" w:hAnsi="Times New Roman" w:cs="Times New Roman"/>
          <w:sz w:val="20"/>
          <w:szCs w:val="20"/>
        </w:rPr>
        <w:t>/202</w:t>
      </w:r>
      <w:r>
        <w:rPr>
          <w:rFonts w:ascii="Times New Roman" w:hAnsi="Times New Roman" w:cs="Times New Roman"/>
          <w:sz w:val="20"/>
          <w:szCs w:val="20"/>
        </w:rPr>
        <w:t>3</w:t>
      </w:r>
      <w:r w:rsidRPr="00804064">
        <w:rPr>
          <w:rFonts w:ascii="Times New Roman" w:hAnsi="Times New Roman" w:cs="Times New Roman"/>
          <w:sz w:val="20"/>
          <w:szCs w:val="20"/>
        </w:rPr>
        <w:t>. godini i traje u dužini radnog vremena utvrđenog prijavom na PIO, Granskim Kolektivnim ugovorom, Pravilnikom o radu i ugovorom o radu.</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OSNOVNA PLAĆA </w:t>
      </w:r>
    </w:p>
    <w:p w:rsidR="00916ED2"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Osnovna plaća radnika </w:t>
      </w:r>
      <w:r>
        <w:rPr>
          <w:rFonts w:ascii="Times New Roman" w:hAnsi="Times New Roman" w:cs="Times New Roman"/>
          <w:sz w:val="20"/>
          <w:szCs w:val="20"/>
        </w:rPr>
        <w:t>pod</w:t>
      </w:r>
      <w:r w:rsidRPr="00021466">
        <w:rPr>
          <w:rFonts w:ascii="Times New Roman" w:hAnsi="Times New Roman" w:cs="Times New Roman"/>
          <w:sz w:val="20"/>
          <w:szCs w:val="20"/>
        </w:rPr>
        <w:t xml:space="preserve"> </w:t>
      </w:r>
      <w:r>
        <w:rPr>
          <w:rFonts w:ascii="Times New Roman" w:hAnsi="Times New Roman" w:cs="Times New Roman"/>
          <w:sz w:val="20"/>
          <w:szCs w:val="20"/>
        </w:rPr>
        <w:t>redni</w:t>
      </w:r>
      <w:r w:rsidR="00D01EE9">
        <w:rPr>
          <w:rFonts w:ascii="Times New Roman" w:hAnsi="Times New Roman" w:cs="Times New Roman"/>
          <w:sz w:val="20"/>
          <w:szCs w:val="20"/>
        </w:rPr>
        <w:t>m</w:t>
      </w:r>
      <w:r>
        <w:rPr>
          <w:rFonts w:ascii="Times New Roman" w:hAnsi="Times New Roman" w:cs="Times New Roman"/>
          <w:sz w:val="20"/>
          <w:szCs w:val="20"/>
        </w:rPr>
        <w:t xml:space="preserve"> broj</w:t>
      </w:r>
      <w:r w:rsidR="00D01EE9">
        <w:rPr>
          <w:rFonts w:ascii="Times New Roman" w:hAnsi="Times New Roman" w:cs="Times New Roman"/>
          <w:sz w:val="20"/>
          <w:szCs w:val="20"/>
        </w:rPr>
        <w:t>em</w:t>
      </w:r>
      <w:r>
        <w:rPr>
          <w:rFonts w:ascii="Times New Roman" w:hAnsi="Times New Roman" w:cs="Times New Roman"/>
          <w:sz w:val="20"/>
          <w:szCs w:val="20"/>
        </w:rPr>
        <w:t xml:space="preserve"> 1</w:t>
      </w:r>
      <w:r w:rsidR="00D01EE9">
        <w:rPr>
          <w:rFonts w:ascii="Times New Roman" w:hAnsi="Times New Roman" w:cs="Times New Roman"/>
          <w:sz w:val="20"/>
          <w:szCs w:val="20"/>
        </w:rPr>
        <w:t xml:space="preserve">. i 2. </w:t>
      </w:r>
      <w:r>
        <w:rPr>
          <w:rFonts w:ascii="Times New Roman" w:hAnsi="Times New Roman" w:cs="Times New Roman"/>
          <w:sz w:val="20"/>
          <w:szCs w:val="20"/>
        </w:rPr>
        <w:t>i</w:t>
      </w:r>
      <w:r w:rsidRPr="00804064">
        <w:rPr>
          <w:rFonts w:ascii="Times New Roman" w:hAnsi="Times New Roman" w:cs="Times New Roman"/>
          <w:sz w:val="20"/>
          <w:szCs w:val="20"/>
        </w:rPr>
        <w:t>znosi</w:t>
      </w:r>
      <w:r>
        <w:rPr>
          <w:rFonts w:ascii="Times New Roman" w:hAnsi="Times New Roman" w:cs="Times New Roman"/>
          <w:sz w:val="20"/>
          <w:szCs w:val="20"/>
        </w:rPr>
        <w:t>:</w:t>
      </w:r>
      <w:r w:rsidRPr="00804064">
        <w:rPr>
          <w:rFonts w:ascii="Times New Roman" w:hAnsi="Times New Roman" w:cs="Times New Roman"/>
          <w:sz w:val="20"/>
          <w:szCs w:val="20"/>
        </w:rPr>
        <w:t xml:space="preserve"> :</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 xml:space="preserve">nastavnik sa završenim VII, I/II ciklus bolonje (180, 240, 300 ECTS) – 1.306,80 KM; </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 xml:space="preserve"> nastavnik– mentor, sa završenim VII, I/II ciklus bolonje (180, 240, 300 ECTS) –1.343,10 KM; </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 xml:space="preserve"> nastavnik – savjetnik, sa završenim VII, I/II ciklus bolonje (18</w:t>
      </w:r>
      <w:r>
        <w:rPr>
          <w:rFonts w:ascii="Times New Roman" w:hAnsi="Times New Roman" w:cs="Times New Roman"/>
          <w:sz w:val="20"/>
          <w:szCs w:val="20"/>
        </w:rPr>
        <w:t>0, 240, 300 ECTS) – 1.379,40 KM</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nastavnik – viši savjetnik, sa završenim VII, I/II ciklus bolonje (180, 240, 300 ECTS) – 1.448,70 KM;</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 xml:space="preserve">nastavnik sa završenom VŠS –1.201,20 KM; - nastavnik– mentor sa završenom VŠS, –1.237,50 KM; </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 xml:space="preserve">nastavnik– savjetnik sa završenom VŠS, –1.270,50 KM; </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 xml:space="preserve">nastavnik– viši savjetnik sa završenom VŠS, –1.343,10 KM. </w:t>
      </w:r>
    </w:p>
    <w:p w:rsidR="00916ED2" w:rsidRPr="00D01EE9" w:rsidRDefault="00D01EE9" w:rsidP="00D01EE9">
      <w:pPr>
        <w:pStyle w:val="NoSpacing"/>
        <w:ind w:left="720"/>
        <w:rPr>
          <w:rFonts w:ascii="Times New Roman" w:hAnsi="Times New Roman" w:cs="Times New Roman"/>
          <w:sz w:val="20"/>
          <w:szCs w:val="20"/>
        </w:rPr>
      </w:pPr>
      <w:r w:rsidRPr="00D01EE9">
        <w:rPr>
          <w:rFonts w:ascii="Times New Roman" w:hAnsi="Times New Roman" w:cs="Times New Roman"/>
          <w:sz w:val="20"/>
          <w:szCs w:val="20"/>
        </w:rPr>
        <w:t>Tačan iznos osnovne plaće utvrdjuje se na osnovu stečenog zvanja i stepena stručne spreme nastavnika.</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DOKUMENTACIJA KOJA SE PODNOSI UZ PRIJAVU </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Uz prijavu na konkurs kandidati trebaju blagovremeno dostaviti:</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lastRenderedPageBreak/>
        <w:t>OBAVEZNU DOKUMENTACIJU (kopije)</w:t>
      </w:r>
    </w:p>
    <w:p w:rsidR="00916ED2" w:rsidRPr="00F437C0"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a)</w:t>
      </w:r>
      <w:r w:rsidRPr="00804064">
        <w:rPr>
          <w:rFonts w:ascii="Times New Roman" w:hAnsi="Times New Roman" w:cs="Times New Roman"/>
          <w:sz w:val="20"/>
          <w:szCs w:val="20"/>
        </w:rPr>
        <w:tab/>
      </w:r>
      <w:r w:rsidRPr="00F437C0">
        <w:rPr>
          <w:rFonts w:ascii="Times New Roman" w:hAnsi="Times New Roman" w:cs="Times New Roman"/>
          <w:sz w:val="20"/>
          <w:szCs w:val="20"/>
        </w:rPr>
        <w:t>svojeručno potpisana pisana prijava kandidata na konkurs s kratkom biografijom, tačno navedenom dokumentacijom koja se prilaže uz prijavu na konkurs, tačnom naznakom na koju poziciju se konkuriše i kontakt podacima kandidata (adresa, broj telefona, e-mail adresa),</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b)</w:t>
      </w:r>
      <w:r w:rsidRPr="00804064">
        <w:rPr>
          <w:rFonts w:ascii="Times New Roman" w:hAnsi="Times New Roman" w:cs="Times New Roman"/>
          <w:sz w:val="20"/>
          <w:szCs w:val="20"/>
        </w:rPr>
        <w:tab/>
        <w:t>diploma/</w:t>
      </w:r>
      <w:r>
        <w:rPr>
          <w:rFonts w:ascii="Times New Roman" w:hAnsi="Times New Roman" w:cs="Times New Roman"/>
          <w:sz w:val="20"/>
          <w:szCs w:val="20"/>
        </w:rPr>
        <w:t>uvjerenje/</w:t>
      </w:r>
      <w:r w:rsidRPr="00804064">
        <w:rPr>
          <w:rFonts w:ascii="Times New Roman" w:hAnsi="Times New Roman" w:cs="Times New Roman"/>
          <w:sz w:val="20"/>
          <w:szCs w:val="20"/>
        </w:rPr>
        <w:t>svjedodžba o stečenoj stručnoj spremi,</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c)</w:t>
      </w:r>
      <w:r w:rsidRPr="00804064">
        <w:rPr>
          <w:rFonts w:ascii="Times New Roman" w:hAnsi="Times New Roman" w:cs="Times New Roman"/>
          <w:sz w:val="20"/>
          <w:szCs w:val="20"/>
        </w:rPr>
        <w:tab/>
        <w:t>izvod iz matične knjige rođenih,</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d)</w:t>
      </w:r>
      <w:r w:rsidRPr="00804064">
        <w:rPr>
          <w:rFonts w:ascii="Times New Roman" w:hAnsi="Times New Roman" w:cs="Times New Roman"/>
          <w:sz w:val="20"/>
          <w:szCs w:val="20"/>
        </w:rPr>
        <w:tab/>
        <w:t>uvjerenje o državljanstvu</w:t>
      </w:r>
      <w:r>
        <w:rPr>
          <w:rFonts w:ascii="Times New Roman" w:hAnsi="Times New Roman" w:cs="Times New Roman"/>
          <w:sz w:val="20"/>
          <w:szCs w:val="20"/>
        </w:rPr>
        <w:t xml:space="preserve"> Bosne i Hercegovine</w:t>
      </w:r>
      <w:r w:rsidRPr="00804064">
        <w:rPr>
          <w:rFonts w:ascii="Times New Roman" w:hAnsi="Times New Roman" w:cs="Times New Roman"/>
          <w:sz w:val="20"/>
          <w:szCs w:val="20"/>
        </w:rPr>
        <w:t xml:space="preserve"> (ne starije od šest mjeseci),</w:t>
      </w:r>
    </w:p>
    <w:p w:rsidR="00916ED2" w:rsidRPr="002B7BD6"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e)</w:t>
      </w:r>
      <w:r w:rsidRPr="00804064">
        <w:rPr>
          <w:rFonts w:ascii="Times New Roman" w:hAnsi="Times New Roman" w:cs="Times New Roman"/>
          <w:sz w:val="20"/>
          <w:szCs w:val="20"/>
        </w:rPr>
        <w:tab/>
      </w:r>
      <w:r w:rsidRPr="002B7BD6">
        <w:rPr>
          <w:rFonts w:ascii="Times New Roman" w:hAnsi="Times New Roman" w:cs="Times New Roman"/>
          <w:sz w:val="20"/>
          <w:szCs w:val="20"/>
        </w:rPr>
        <w:t xml:space="preserve">svojeručno potpisana saglasnost o dostavljanju prliminarnih odluka prema kojoj se kandidatu, preliminarne odluke iz člana 19. Pravilnika dostavljaju elektronskom poštom na adresu koju je kandidat naveo u prijavi na javni konkurs. Obrazac saglasnosti je sastavni dio </w:t>
      </w:r>
      <w:r w:rsidRPr="00804064">
        <w:rPr>
          <w:rFonts w:ascii="Times New Roman" w:hAnsi="Times New Roman" w:cs="Times New Roman"/>
          <w:sz w:val="20"/>
          <w:szCs w:val="20"/>
        </w:rPr>
        <w:t xml:space="preserve">Pravilnika s kriterijima za prijem radnika u radni odnos u predškolskim ustanovama, osnovnim i srednjim školama kao javnim ustanovama na području Kantona Sarajevo („Službene novine Kantona Sarajevo, broj: </w:t>
      </w:r>
      <w:r>
        <w:rPr>
          <w:rFonts w:ascii="Times New Roman" w:hAnsi="Times New Roman" w:cs="Times New Roman"/>
          <w:sz w:val="20"/>
          <w:szCs w:val="20"/>
        </w:rPr>
        <w:t>12/22,</w:t>
      </w:r>
      <w:r w:rsidR="002D15A6">
        <w:rPr>
          <w:rFonts w:ascii="Times New Roman" w:hAnsi="Times New Roman" w:cs="Times New Roman"/>
          <w:sz w:val="20"/>
          <w:szCs w:val="20"/>
        </w:rPr>
        <w:t xml:space="preserve"> 22/22,</w:t>
      </w:r>
      <w:r>
        <w:rPr>
          <w:rFonts w:ascii="Times New Roman" w:hAnsi="Times New Roman" w:cs="Times New Roman"/>
          <w:sz w:val="20"/>
          <w:szCs w:val="20"/>
        </w:rPr>
        <w:t xml:space="preserve"> u daljem tekstu: Pravilnik)</w:t>
      </w:r>
      <w:r w:rsidR="00EF7E7D">
        <w:rPr>
          <w:rFonts w:ascii="Times New Roman" w:hAnsi="Times New Roman" w:cs="Times New Roman"/>
          <w:sz w:val="20"/>
          <w:szCs w:val="20"/>
        </w:rPr>
        <w:t xml:space="preserve"> i u prilogu ovog konkursa</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f)</w:t>
      </w:r>
      <w:r w:rsidRPr="00804064">
        <w:rPr>
          <w:rFonts w:ascii="Times New Roman" w:hAnsi="Times New Roman" w:cs="Times New Roman"/>
          <w:sz w:val="20"/>
          <w:szCs w:val="20"/>
        </w:rPr>
        <w:tab/>
      </w:r>
      <w:r w:rsidR="002765A5">
        <w:rPr>
          <w:rFonts w:ascii="Times New Roman" w:hAnsi="Times New Roman" w:cs="Times New Roman"/>
          <w:sz w:val="20"/>
          <w:szCs w:val="20"/>
        </w:rPr>
        <w:t xml:space="preserve">i </w:t>
      </w:r>
      <w:r w:rsidRPr="00804064">
        <w:rPr>
          <w:rFonts w:ascii="Times New Roman" w:hAnsi="Times New Roman" w:cs="Times New Roman"/>
          <w:sz w:val="20"/>
          <w:szCs w:val="20"/>
        </w:rPr>
        <w:t>druge dokaze o ispunjavanju uslova za to radno mjesto, a koji su navedeni u javnom konkursu.</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Pored obavezne dokumentacije kandidati mogu dostaviti:</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DODATNU DOKUMENTACIJU (kopije) </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a) </w:t>
      </w:r>
      <w:r w:rsidRPr="00804064">
        <w:rPr>
          <w:rFonts w:ascii="Times New Roman" w:hAnsi="Times New Roman" w:cs="Times New Roman"/>
          <w:sz w:val="20"/>
          <w:szCs w:val="20"/>
        </w:rPr>
        <w:t>uvjerenje</w:t>
      </w:r>
      <w:r w:rsidR="00DC0DAF">
        <w:rPr>
          <w:rFonts w:ascii="Times New Roman" w:hAnsi="Times New Roman" w:cs="Times New Roman"/>
          <w:sz w:val="20"/>
          <w:szCs w:val="20"/>
        </w:rPr>
        <w:t xml:space="preserve"> o radnom stažu sa tačno naznačenim poslovima i radnim zadacima (</w:t>
      </w:r>
      <w:r w:rsidRPr="00804064">
        <w:rPr>
          <w:rFonts w:ascii="Times New Roman" w:hAnsi="Times New Roman" w:cs="Times New Roman"/>
          <w:sz w:val="20"/>
          <w:szCs w:val="20"/>
        </w:rPr>
        <w:t>šifr</w:t>
      </w:r>
      <w:r w:rsidR="00DC0DAF">
        <w:rPr>
          <w:rFonts w:ascii="Times New Roman" w:hAnsi="Times New Roman" w:cs="Times New Roman"/>
          <w:sz w:val="20"/>
          <w:szCs w:val="20"/>
        </w:rPr>
        <w:t>a</w:t>
      </w:r>
      <w:r w:rsidRPr="00804064">
        <w:rPr>
          <w:rFonts w:ascii="Times New Roman" w:hAnsi="Times New Roman" w:cs="Times New Roman"/>
          <w:sz w:val="20"/>
          <w:szCs w:val="20"/>
        </w:rPr>
        <w:t xml:space="preserve"> zanimanja</w:t>
      </w:r>
      <w:r w:rsidR="00DC0DAF">
        <w:rPr>
          <w:rFonts w:ascii="Times New Roman" w:hAnsi="Times New Roman" w:cs="Times New Roman"/>
          <w:sz w:val="20"/>
          <w:szCs w:val="20"/>
        </w:rPr>
        <w:t>)</w:t>
      </w:r>
      <w:r w:rsidRPr="00804064">
        <w:rPr>
          <w:rFonts w:ascii="Times New Roman" w:hAnsi="Times New Roman" w:cs="Times New Roman"/>
          <w:sz w:val="20"/>
          <w:szCs w:val="20"/>
        </w:rPr>
        <w:t xml:space="preserve"> koje izdaje fond za penzijsko-invalidsko osiguranje</w:t>
      </w:r>
      <w:r>
        <w:rPr>
          <w:rFonts w:ascii="Times New Roman" w:hAnsi="Times New Roman" w:cs="Times New Roman"/>
          <w:sz w:val="20"/>
          <w:szCs w:val="20"/>
        </w:rPr>
        <w:t>;</w:t>
      </w:r>
    </w:p>
    <w:p w:rsidR="00916ED2" w:rsidRPr="00711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b) </w:t>
      </w:r>
      <w:r w:rsidRPr="0071153F">
        <w:rPr>
          <w:rFonts w:ascii="Times New Roman" w:hAnsi="Times New Roman" w:cs="Times New Roman"/>
          <w:sz w:val="20"/>
          <w:szCs w:val="20"/>
        </w:rPr>
        <w:t>potvrda</w:t>
      </w:r>
      <w:r>
        <w:rPr>
          <w:rFonts w:ascii="Times New Roman" w:hAnsi="Times New Roman" w:cs="Times New Roman"/>
          <w:sz w:val="20"/>
          <w:szCs w:val="20"/>
        </w:rPr>
        <w:t>/</w:t>
      </w:r>
      <w:r w:rsidRPr="0071153F">
        <w:rPr>
          <w:rFonts w:ascii="Times New Roman" w:hAnsi="Times New Roman" w:cs="Times New Roman"/>
          <w:sz w:val="20"/>
          <w:szCs w:val="20"/>
        </w:rPr>
        <w:t>uvjerenje poslodavca o vremenu provedenom na poslovima nastavnika u produženom i cjelodnevnom boravku redovne osnovne škole i poslovima asistenta u ustanovi</w:t>
      </w:r>
      <w:r>
        <w:rPr>
          <w:rFonts w:ascii="Times New Roman" w:hAnsi="Times New Roman" w:cs="Times New Roman"/>
          <w:sz w:val="20"/>
          <w:szCs w:val="20"/>
        </w:rPr>
        <w:t>;</w:t>
      </w:r>
    </w:p>
    <w:p w:rsidR="00916ED2" w:rsidRPr="008875E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c) potvrda/</w:t>
      </w:r>
      <w:r w:rsidRPr="008875E4">
        <w:rPr>
          <w:rFonts w:ascii="Times New Roman" w:hAnsi="Times New Roman" w:cs="Times New Roman"/>
          <w:sz w:val="20"/>
          <w:szCs w:val="20"/>
        </w:rPr>
        <w:t>uvjerenje</w:t>
      </w:r>
      <w:r>
        <w:rPr>
          <w:rFonts w:ascii="Times New Roman" w:hAnsi="Times New Roman" w:cs="Times New Roman"/>
          <w:sz w:val="20"/>
          <w:szCs w:val="20"/>
        </w:rPr>
        <w:t xml:space="preserve"> </w:t>
      </w:r>
      <w:r w:rsidRPr="008875E4">
        <w:rPr>
          <w:rFonts w:ascii="Times New Roman" w:hAnsi="Times New Roman" w:cs="Times New Roman"/>
          <w:sz w:val="20"/>
          <w:szCs w:val="20"/>
        </w:rPr>
        <w:t>poslodavca o vremenu provedenom na stru</w:t>
      </w:r>
      <w:r>
        <w:rPr>
          <w:rFonts w:ascii="Times New Roman" w:hAnsi="Times New Roman" w:cs="Times New Roman"/>
          <w:sz w:val="20"/>
          <w:szCs w:val="20"/>
        </w:rPr>
        <w:t>čnom osposobljavanju u ustanovi;</w:t>
      </w: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d) uvjerenje o položenom stručnom ispitu;</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e) </w:t>
      </w:r>
      <w:r w:rsidRPr="00804064">
        <w:rPr>
          <w:rFonts w:ascii="Times New Roman" w:hAnsi="Times New Roman" w:cs="Times New Roman"/>
          <w:sz w:val="20"/>
          <w:szCs w:val="20"/>
        </w:rPr>
        <w:t>potvrda</w:t>
      </w:r>
      <w:r>
        <w:rPr>
          <w:rFonts w:ascii="Times New Roman" w:hAnsi="Times New Roman" w:cs="Times New Roman"/>
          <w:sz w:val="20"/>
          <w:szCs w:val="20"/>
        </w:rPr>
        <w:t>/uvjerenje</w:t>
      </w:r>
      <w:r w:rsidRPr="00804064">
        <w:rPr>
          <w:rFonts w:ascii="Times New Roman" w:hAnsi="Times New Roman" w:cs="Times New Roman"/>
          <w:sz w:val="20"/>
          <w:szCs w:val="20"/>
        </w:rPr>
        <w:t xml:space="preserve"> o vremenu provedenom na evidenciji službe za zapošljavanje</w:t>
      </w:r>
      <w:r>
        <w:rPr>
          <w:rFonts w:ascii="Times New Roman" w:hAnsi="Times New Roman" w:cs="Times New Roman"/>
          <w:sz w:val="20"/>
          <w:szCs w:val="20"/>
        </w:rPr>
        <w:t xml:space="preserve"> koju/e izdaje Služba za zapošljavanje Kantona Sarajevo</w:t>
      </w:r>
      <w:r w:rsidRPr="00804064">
        <w:rPr>
          <w:rFonts w:ascii="Times New Roman" w:hAnsi="Times New Roman" w:cs="Times New Roman"/>
          <w:sz w:val="20"/>
          <w:szCs w:val="20"/>
        </w:rPr>
        <w:t xml:space="preserve"> (ne starija od tri mjeseca)</w:t>
      </w:r>
      <w:r>
        <w:rPr>
          <w:rFonts w:ascii="Times New Roman" w:hAnsi="Times New Roman" w:cs="Times New Roman"/>
          <w:sz w:val="20"/>
          <w:szCs w:val="20"/>
        </w:rPr>
        <w:t>;</w:t>
      </w:r>
      <w:r w:rsidRPr="00804064">
        <w:rPr>
          <w:rFonts w:ascii="Times New Roman" w:hAnsi="Times New Roman" w:cs="Times New Roman"/>
          <w:sz w:val="20"/>
          <w:szCs w:val="20"/>
        </w:rPr>
        <w:t xml:space="preserve"> </w:t>
      </w:r>
    </w:p>
    <w:p w:rsidR="00916ED2" w:rsidRPr="00284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f) </w:t>
      </w:r>
      <w:r w:rsidRPr="0028453F">
        <w:rPr>
          <w:rFonts w:ascii="Times New Roman" w:hAnsi="Times New Roman" w:cs="Times New Roman"/>
          <w:sz w:val="20"/>
          <w:szCs w:val="20"/>
        </w:rPr>
        <w:t xml:space="preserve">rješenje o sticanju posebnog stručnog zvanja koje izdato u skladu sa Pravilnikom o ocjenjivanju, napredovanju i stjecanju stručnih zvanja odgajatelja, profesora/nastavnika i stručnih saradnika u predškolskim ustanovama, osnovnim i srednjim školama i domovima učenika, odnosno propisom koji se primjenjuje na teritoriji Bosne i Hercegovine, kojim je stečeno zvanje na osnovu istih kriterija i u istoj proceduri kao u navedenom pravilniku; </w:t>
      </w:r>
    </w:p>
    <w:p w:rsidR="00916ED2" w:rsidRPr="00284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g</w:t>
      </w:r>
      <w:r w:rsidRPr="0028453F">
        <w:rPr>
          <w:rFonts w:ascii="Times New Roman" w:hAnsi="Times New Roman" w:cs="Times New Roman"/>
          <w:sz w:val="20"/>
          <w:szCs w:val="20"/>
        </w:rPr>
        <w:t>) diploma/uvjerenje o stečenom akademskom zvanju</w:t>
      </w:r>
      <w:r>
        <w:rPr>
          <w:rFonts w:ascii="Times New Roman" w:hAnsi="Times New Roman" w:cs="Times New Roman"/>
          <w:sz w:val="20"/>
          <w:szCs w:val="20"/>
        </w:rPr>
        <w:t>;</w:t>
      </w:r>
    </w:p>
    <w:p w:rsidR="00916ED2" w:rsidRPr="00284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h</w:t>
      </w:r>
      <w:r w:rsidRPr="0028453F">
        <w:rPr>
          <w:rFonts w:ascii="Times New Roman" w:hAnsi="Times New Roman" w:cs="Times New Roman"/>
          <w:sz w:val="20"/>
          <w:szCs w:val="20"/>
        </w:rPr>
        <w:t>) potvrda o posebnom priznaju UNSA</w:t>
      </w:r>
      <w:r>
        <w:rPr>
          <w:rFonts w:ascii="Times New Roman" w:hAnsi="Times New Roman" w:cs="Times New Roman"/>
          <w:sz w:val="20"/>
          <w:szCs w:val="20"/>
        </w:rPr>
        <w:t>;</w:t>
      </w:r>
      <w:r w:rsidRPr="0028453F">
        <w:rPr>
          <w:rFonts w:ascii="Times New Roman" w:hAnsi="Times New Roman" w:cs="Times New Roman"/>
          <w:sz w:val="20"/>
          <w:szCs w:val="20"/>
        </w:rPr>
        <w:t xml:space="preserve"> </w:t>
      </w:r>
    </w:p>
    <w:p w:rsidR="00916ED2" w:rsidRPr="00284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i</w:t>
      </w:r>
      <w:r w:rsidRPr="0028453F">
        <w:rPr>
          <w:rFonts w:ascii="Times New Roman" w:hAnsi="Times New Roman" w:cs="Times New Roman"/>
          <w:sz w:val="20"/>
          <w:szCs w:val="20"/>
        </w:rPr>
        <w:t>) uvjerenje/rješenje nadležnih organa o pripadnosti boračkoj populaciji i to:</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1) </w:t>
      </w:r>
      <w:r w:rsidRPr="00804064">
        <w:rPr>
          <w:rFonts w:ascii="Times New Roman" w:hAnsi="Times New Roman" w:cs="Times New Roman"/>
          <w:sz w:val="20"/>
          <w:szCs w:val="20"/>
        </w:rPr>
        <w:t>uvjerenje o statusu djeteta šehida-poginulog borca i nestalog branioca;</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2) </w:t>
      </w:r>
      <w:r w:rsidRPr="00804064">
        <w:rPr>
          <w:rFonts w:ascii="Times New Roman" w:hAnsi="Times New Roman" w:cs="Times New Roman"/>
          <w:sz w:val="20"/>
          <w:szCs w:val="20"/>
        </w:rPr>
        <w:t>rješenje o priznatom pravu na porodičnu invalidninu za suprugu šehida-poginulog, umrlog i nestalog branioca i  uvjerenje o učešću u oružanim snagama za šehida/poginulog, umrlog i nestalog branioca, rješenje o priznatom svojstvu ratnog vojnog invalida</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3) </w:t>
      </w:r>
      <w:r w:rsidRPr="00804064">
        <w:rPr>
          <w:rFonts w:ascii="Times New Roman" w:hAnsi="Times New Roman" w:cs="Times New Roman"/>
          <w:sz w:val="20"/>
          <w:szCs w:val="20"/>
        </w:rPr>
        <w:t>dokaz o bračnoj zajednici sa ratnim vojnim invalidom</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4) </w:t>
      </w:r>
      <w:r w:rsidRPr="00804064">
        <w:rPr>
          <w:rFonts w:ascii="Times New Roman" w:hAnsi="Times New Roman" w:cs="Times New Roman"/>
          <w:sz w:val="20"/>
          <w:szCs w:val="20"/>
        </w:rPr>
        <w:t>rješenje o priznatom pravu na mjesečno novčano primanje dobitniku priznanja</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5) </w:t>
      </w:r>
      <w:r w:rsidRPr="00804064">
        <w:rPr>
          <w:rFonts w:ascii="Times New Roman" w:hAnsi="Times New Roman" w:cs="Times New Roman"/>
          <w:sz w:val="20"/>
          <w:szCs w:val="20"/>
        </w:rPr>
        <w:t>uvjerenje o učešću u oružanim snagama</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6) </w:t>
      </w:r>
      <w:r w:rsidRPr="00804064">
        <w:rPr>
          <w:rFonts w:ascii="Times New Roman" w:hAnsi="Times New Roman" w:cs="Times New Roman"/>
          <w:sz w:val="20"/>
          <w:szCs w:val="20"/>
        </w:rPr>
        <w:t>uvjerenje o statusu djeteta ratnog vojnog invalida,</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7) </w:t>
      </w:r>
      <w:r w:rsidRPr="00804064">
        <w:rPr>
          <w:rFonts w:ascii="Times New Roman" w:hAnsi="Times New Roman" w:cs="Times New Roman"/>
          <w:sz w:val="20"/>
          <w:szCs w:val="20"/>
        </w:rPr>
        <w:t>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j) </w:t>
      </w:r>
      <w:r w:rsidRPr="00804064">
        <w:rPr>
          <w:rFonts w:ascii="Times New Roman" w:hAnsi="Times New Roman" w:cs="Times New Roman"/>
          <w:sz w:val="20"/>
          <w:szCs w:val="20"/>
        </w:rPr>
        <w:t>uvjerenje/potvrdu o neprekidnom prebivalištu na području Kantona Sarajevo u posljednja 24 mjeseca (ne starije od šest mjeseci)</w:t>
      </w:r>
      <w:r>
        <w:rPr>
          <w:rFonts w:ascii="Times New Roman" w:hAnsi="Times New Roman" w:cs="Times New Roman"/>
          <w:sz w:val="20"/>
          <w:szCs w:val="20"/>
        </w:rPr>
        <w:t>,</w:t>
      </w:r>
    </w:p>
    <w:p w:rsidR="00916ED2" w:rsidRPr="00FC6757" w:rsidRDefault="00916ED2" w:rsidP="00916ED2">
      <w:pPr>
        <w:pStyle w:val="NoSpacing"/>
        <w:rPr>
          <w:rFonts w:ascii="Times New Roman" w:hAnsi="Times New Roman" w:cs="Times New Roman"/>
          <w:sz w:val="20"/>
          <w:szCs w:val="20"/>
        </w:rPr>
      </w:pPr>
    </w:p>
    <w:p w:rsidR="00916ED2" w:rsidRPr="00FC6757" w:rsidRDefault="00916ED2" w:rsidP="00916ED2">
      <w:pPr>
        <w:pStyle w:val="NoSpacing"/>
        <w:rPr>
          <w:rFonts w:ascii="Times New Roman" w:hAnsi="Times New Roman" w:cs="Times New Roman"/>
          <w:sz w:val="20"/>
          <w:szCs w:val="20"/>
        </w:rPr>
      </w:pPr>
      <w:r w:rsidRPr="00FC6757">
        <w:rPr>
          <w:rFonts w:ascii="Times New Roman" w:hAnsi="Times New Roman" w:cs="Times New Roman"/>
          <w:sz w:val="20"/>
          <w:szCs w:val="20"/>
        </w:rPr>
        <w:t xml:space="preserve">Primjena bodovanja po osnovu kriterija radni staž/radno iskustvo (član 9. Pravilnika) vrši se na osnovu: </w:t>
      </w:r>
    </w:p>
    <w:p w:rsidR="00916ED2" w:rsidRPr="00FC6757" w:rsidRDefault="00916ED2" w:rsidP="00916ED2">
      <w:pPr>
        <w:pStyle w:val="NoSpacing"/>
        <w:rPr>
          <w:rFonts w:ascii="Times New Roman" w:hAnsi="Times New Roman" w:cs="Times New Roman"/>
          <w:sz w:val="20"/>
          <w:szCs w:val="20"/>
        </w:rPr>
      </w:pPr>
      <w:r w:rsidRPr="00FC6757">
        <w:rPr>
          <w:rFonts w:ascii="Times New Roman" w:hAnsi="Times New Roman" w:cs="Times New Roman"/>
          <w:sz w:val="20"/>
          <w:szCs w:val="20"/>
        </w:rPr>
        <w:t xml:space="preserve">a) uvjerenja o radnom stažu sa tačno naznačenim poslovima i radnim zadacima koje izdaje fond za penzijsko-invalidsko osiguranje pri čemu kandidat ima obavezu da priloži uvjerenje sa šifrom zanimanja za kriterije iz člana 9. stav (1) i (5) Pravilnika sa izuzetkom bodovanja radnog staža stečenog na poslovima nastavnika u produženom i cjelodnevnom boravku redovne osnovne škole i poslovima asistenta u ustanovi, koje se vrši na osnovu potvrde/uvjerenja poslodavca kod kojeg je kandidat radio, </w:t>
      </w:r>
    </w:p>
    <w:p w:rsidR="00916ED2" w:rsidRPr="00FC6757" w:rsidRDefault="00916ED2" w:rsidP="00916ED2">
      <w:pPr>
        <w:pStyle w:val="NoSpacing"/>
        <w:rPr>
          <w:rFonts w:ascii="Times New Roman" w:hAnsi="Times New Roman" w:cs="Times New Roman"/>
          <w:sz w:val="20"/>
          <w:szCs w:val="20"/>
        </w:rPr>
      </w:pPr>
      <w:r w:rsidRPr="00FC6757">
        <w:rPr>
          <w:rFonts w:ascii="Times New Roman" w:hAnsi="Times New Roman" w:cs="Times New Roman"/>
          <w:sz w:val="20"/>
          <w:szCs w:val="20"/>
        </w:rPr>
        <w:t>b) potvrde/uvjerenja poslodavca o vremenu provedenom na stručnom osposobljavanju u ustanovi za kriterije iz člana 9. stav (2) i (6) Pravilnika.</w:t>
      </w:r>
    </w:p>
    <w:p w:rsidR="00916ED2"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lastRenderedPageBreak/>
        <w:t xml:space="preserve">Nakon bodovanja </w:t>
      </w:r>
      <w:r>
        <w:rPr>
          <w:rFonts w:ascii="Times New Roman" w:hAnsi="Times New Roman" w:cs="Times New Roman"/>
          <w:sz w:val="20"/>
          <w:szCs w:val="20"/>
        </w:rPr>
        <w:t xml:space="preserve">iz čl. 9., 10., 11., 12., i 13., Pravilnika na osnovu općih i posebnih kriterija, </w:t>
      </w:r>
      <w:r w:rsidRPr="00804064">
        <w:rPr>
          <w:rFonts w:ascii="Times New Roman" w:hAnsi="Times New Roman" w:cs="Times New Roman"/>
          <w:sz w:val="20"/>
          <w:szCs w:val="20"/>
        </w:rPr>
        <w:t xml:space="preserve">na ukupan broj prethodno ostvarenih bodova u zavisnosti o pripadnosti boračkoj populaciji (branioci i članovi njihovih porodica) dodaju se </w:t>
      </w:r>
      <w:r>
        <w:rPr>
          <w:rFonts w:ascii="Times New Roman" w:hAnsi="Times New Roman" w:cs="Times New Roman"/>
          <w:sz w:val="20"/>
          <w:szCs w:val="20"/>
        </w:rPr>
        <w:t>bodovi kako je to propisano Uredbom o jedinstvenim kreitrijima i pravilima za zapošljavanje branilaca i članova njhiovih porodica u institucijama u Kantonu Sarajevo i općinama u Kantonu Sarajevo, Gradu Sarajevo i općinama u Kantonu Sarajevo („Službene novine Kantona Sarajevo“, br.37/20 i 27/21).</w:t>
      </w:r>
    </w:p>
    <w:p w:rsidR="00916ED2"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Dodatni bodovi iz prethodnog stava računaju se u skladu sa Instrukcijom o bližoj primjeni kriterija vrednovanja prema </w:t>
      </w:r>
      <w:r w:rsidR="004D3792">
        <w:rPr>
          <w:rFonts w:ascii="Times New Roman" w:hAnsi="Times New Roman" w:cs="Times New Roman"/>
          <w:sz w:val="20"/>
          <w:szCs w:val="20"/>
        </w:rPr>
        <w:t>U</w:t>
      </w:r>
      <w:r>
        <w:rPr>
          <w:rFonts w:ascii="Times New Roman" w:hAnsi="Times New Roman" w:cs="Times New Roman"/>
          <w:sz w:val="20"/>
          <w:szCs w:val="20"/>
        </w:rPr>
        <w:t>redbi o jedinstvenim kriterijima i pravilima za zapošljavanje branilaca i članova njihovih porodica u institucijama u Kantonu Sarajevo, Gradu Sarajevo i općinama u Kantonu Sarajevo („Službene novine Kantona Sarajevo“, br.38/20 i 28/21).</w:t>
      </w:r>
    </w:p>
    <w:p w:rsidR="00916ED2" w:rsidRDefault="00916ED2" w:rsidP="00916ED2">
      <w:pPr>
        <w:pStyle w:val="NoSpacing"/>
        <w:rPr>
          <w:rFonts w:ascii="Times New Roman" w:hAnsi="Times New Roman" w:cs="Times New Roman"/>
          <w:sz w:val="20"/>
          <w:szCs w:val="20"/>
        </w:rPr>
      </w:pPr>
    </w:p>
    <w:p w:rsidR="00F1388F" w:rsidRDefault="00916ED2" w:rsidP="00916ED2">
      <w:pPr>
        <w:pStyle w:val="NoSpacing"/>
        <w:rPr>
          <w:rFonts w:ascii="Times New Roman" w:hAnsi="Times New Roman" w:cs="Times New Roman"/>
          <w:sz w:val="20"/>
          <w:szCs w:val="20"/>
        </w:rPr>
      </w:pPr>
      <w:r w:rsidRPr="004D3792">
        <w:rPr>
          <w:rFonts w:ascii="Times New Roman" w:hAnsi="Times New Roman" w:cs="Times New Roman"/>
          <w:sz w:val="20"/>
          <w:szCs w:val="20"/>
        </w:rPr>
        <w:t xml:space="preserve">Pravo na dodatne bodove ostvaruju branioci i članovi njihovih porodica pod sljedećim uslovima: </w:t>
      </w:r>
    </w:p>
    <w:p w:rsidR="00F1388F" w:rsidRDefault="00F1388F"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a) </w:t>
      </w:r>
      <w:r w:rsidR="00916ED2" w:rsidRPr="004D3792">
        <w:rPr>
          <w:rFonts w:ascii="Times New Roman" w:hAnsi="Times New Roman" w:cs="Times New Roman"/>
          <w:sz w:val="20"/>
          <w:szCs w:val="20"/>
        </w:rPr>
        <w:t>da imaju prijavljeno prebivališ</w:t>
      </w:r>
      <w:r>
        <w:rPr>
          <w:rFonts w:ascii="Times New Roman" w:hAnsi="Times New Roman" w:cs="Times New Roman"/>
          <w:sz w:val="20"/>
          <w:szCs w:val="20"/>
        </w:rPr>
        <w:t>te/boravište u Kantonu Sarajevo,</w:t>
      </w:r>
    </w:p>
    <w:p w:rsidR="00916ED2" w:rsidRPr="004D3792" w:rsidRDefault="00916ED2" w:rsidP="00916ED2">
      <w:pPr>
        <w:pStyle w:val="NoSpacing"/>
        <w:rPr>
          <w:rFonts w:ascii="Times New Roman" w:hAnsi="Times New Roman" w:cs="Times New Roman"/>
          <w:sz w:val="20"/>
          <w:szCs w:val="20"/>
        </w:rPr>
      </w:pPr>
      <w:r w:rsidRPr="004D3792">
        <w:rPr>
          <w:rFonts w:ascii="Times New Roman" w:hAnsi="Times New Roman" w:cs="Times New Roman"/>
          <w:sz w:val="20"/>
          <w:szCs w:val="20"/>
        </w:rPr>
        <w:t>b) da se nalaze na evidenciji JU „Služba za zapošljavanje Kantona Sarajevo" ili su zaposleni na određeno vrijeme ili da su zaposleni sa nižom stručno</w:t>
      </w:r>
      <w:r w:rsidR="004D3792" w:rsidRPr="004D3792">
        <w:rPr>
          <w:rFonts w:ascii="Times New Roman" w:hAnsi="Times New Roman" w:cs="Times New Roman"/>
          <w:sz w:val="20"/>
          <w:szCs w:val="20"/>
        </w:rPr>
        <w:t>m spremom od one koju posje</w:t>
      </w:r>
      <w:r w:rsidR="004D3792">
        <w:rPr>
          <w:rFonts w:ascii="Times New Roman" w:hAnsi="Times New Roman" w:cs="Times New Roman"/>
          <w:sz w:val="20"/>
          <w:szCs w:val="20"/>
        </w:rPr>
        <w:t>duju . K</w:t>
      </w:r>
      <w:r w:rsidR="004D3792" w:rsidRPr="004D3792">
        <w:rPr>
          <w:rFonts w:ascii="Times New Roman" w:hAnsi="Times New Roman" w:cs="Times New Roman"/>
          <w:sz w:val="20"/>
          <w:szCs w:val="20"/>
        </w:rPr>
        <w:t xml:space="preserve">andidat </w:t>
      </w:r>
      <w:r w:rsidR="004D3792">
        <w:rPr>
          <w:rFonts w:ascii="Times New Roman" w:hAnsi="Times New Roman" w:cs="Times New Roman"/>
          <w:sz w:val="20"/>
          <w:szCs w:val="20"/>
        </w:rPr>
        <w:t xml:space="preserve">koji ostvaruje pravo na dodatne bodove </w:t>
      </w:r>
      <w:r w:rsidR="004D3792" w:rsidRPr="004D3792">
        <w:rPr>
          <w:rFonts w:ascii="Times New Roman" w:hAnsi="Times New Roman" w:cs="Times New Roman"/>
          <w:sz w:val="20"/>
          <w:szCs w:val="20"/>
        </w:rPr>
        <w:t xml:space="preserve">dužan </w:t>
      </w:r>
      <w:r w:rsidR="004D3792">
        <w:rPr>
          <w:rFonts w:ascii="Times New Roman" w:hAnsi="Times New Roman" w:cs="Times New Roman"/>
          <w:sz w:val="20"/>
          <w:szCs w:val="20"/>
        </w:rPr>
        <w:t xml:space="preserve">je </w:t>
      </w:r>
      <w:r w:rsidR="004D3792" w:rsidRPr="004D3792">
        <w:rPr>
          <w:rFonts w:ascii="Times New Roman" w:hAnsi="Times New Roman" w:cs="Times New Roman"/>
          <w:sz w:val="20"/>
          <w:szCs w:val="20"/>
        </w:rPr>
        <w:t>priložiti dokaz</w:t>
      </w:r>
      <w:r w:rsidR="004D3792">
        <w:rPr>
          <w:rFonts w:ascii="Times New Roman" w:hAnsi="Times New Roman" w:cs="Times New Roman"/>
          <w:sz w:val="20"/>
          <w:szCs w:val="20"/>
        </w:rPr>
        <w:t xml:space="preserve"> o ispunjavanju ovih navedenih uslova</w:t>
      </w:r>
      <w:r w:rsidR="00431C27">
        <w:rPr>
          <w:rFonts w:ascii="Times New Roman" w:hAnsi="Times New Roman" w:cs="Times New Roman"/>
          <w:sz w:val="20"/>
          <w:szCs w:val="20"/>
        </w:rPr>
        <w:t xml:space="preserve"> i dokaz o pripadnosti boračkoj populaciji naveden u tački i) dodatne dokumentacije</w:t>
      </w:r>
      <w:r w:rsidR="004D3792" w:rsidRPr="004D3792">
        <w:rPr>
          <w:rFonts w:ascii="Times New Roman" w:hAnsi="Times New Roman" w:cs="Times New Roman"/>
          <w:sz w:val="20"/>
          <w:szCs w:val="20"/>
        </w:rPr>
        <w:t>.</w:t>
      </w:r>
    </w:p>
    <w:p w:rsidR="00916ED2"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Prijava kandidata koji nije dostavio dodatnu dokumentaciju će se smatrati urednom, a prijavljeni kandidati će se bodovati samo po osnovu onih kriterija za koje je dostavio urednu i validnu dokumentaciju.</w:t>
      </w:r>
    </w:p>
    <w:p w:rsidR="00916ED2" w:rsidRPr="00804064" w:rsidRDefault="00916ED2" w:rsidP="00916ED2">
      <w:pPr>
        <w:pStyle w:val="NoSpacing"/>
        <w:rPr>
          <w:rFonts w:ascii="Times New Roman" w:hAnsi="Times New Roman" w:cs="Times New Roman"/>
          <w:sz w:val="20"/>
          <w:szCs w:val="20"/>
        </w:rPr>
      </w:pPr>
    </w:p>
    <w:p w:rsidR="00916ED2" w:rsidRPr="009E4028"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Dokumentacija koju kandidat dostavlja uz prijavu na konkurs mogu biti kopije, uz obavezu da kandidat koji je primljen po konkursu dostavi originalnu dokumentaciju ili ovjerene kopije dokumentacije, najkasnije pet dana po dobijanju Odluke o izboru radnika.</w:t>
      </w:r>
      <w:r w:rsidRPr="00804064">
        <w:rPr>
          <w:rFonts w:ascii="Times New Roman" w:hAnsi="Times New Roman" w:cs="Times New Roman"/>
          <w:sz w:val="20"/>
          <w:szCs w:val="20"/>
        </w:rPr>
        <w:cr/>
      </w:r>
      <w:r w:rsidRPr="009E4028">
        <w:rPr>
          <w:rFonts w:ascii="Times New Roman" w:hAnsi="Times New Roman" w:cs="Times New Roman"/>
          <w:sz w:val="20"/>
          <w:szCs w:val="20"/>
        </w:rPr>
        <w:t xml:space="preserve">Obrazac saglasnosti o dostavljanju preliminarnih odluka iz tačke e) </w:t>
      </w:r>
      <w:r>
        <w:rPr>
          <w:rFonts w:ascii="Times New Roman" w:hAnsi="Times New Roman" w:cs="Times New Roman"/>
          <w:sz w:val="20"/>
          <w:szCs w:val="20"/>
        </w:rPr>
        <w:t>o</w:t>
      </w:r>
      <w:r w:rsidRPr="009E4028">
        <w:rPr>
          <w:rFonts w:ascii="Times New Roman" w:hAnsi="Times New Roman" w:cs="Times New Roman"/>
          <w:sz w:val="20"/>
          <w:szCs w:val="20"/>
        </w:rPr>
        <w:t>bavezne dokumentacije nalazi se u prilogu konkursa.</w:t>
      </w:r>
    </w:p>
    <w:p w:rsidR="00916ED2" w:rsidRDefault="00916ED2" w:rsidP="00916ED2">
      <w:pPr>
        <w:pStyle w:val="NoSpacing"/>
        <w:rPr>
          <w:rFonts w:ascii="Times New Roman" w:hAnsi="Times New Roman" w:cs="Times New Roman"/>
          <w:sz w:val="20"/>
          <w:szCs w:val="20"/>
        </w:rPr>
      </w:pPr>
      <w:r w:rsidRPr="000638F8">
        <w:rPr>
          <w:rFonts w:ascii="Times New Roman" w:hAnsi="Times New Roman" w:cs="Times New Roman"/>
          <w:sz w:val="20"/>
          <w:szCs w:val="20"/>
        </w:rPr>
        <w:t xml:space="preserve">Nakon konačnosti Odluke o </w:t>
      </w:r>
      <w:r>
        <w:rPr>
          <w:rFonts w:ascii="Times New Roman" w:hAnsi="Times New Roman" w:cs="Times New Roman"/>
          <w:sz w:val="20"/>
          <w:szCs w:val="20"/>
        </w:rPr>
        <w:t>prijemu u</w:t>
      </w:r>
      <w:r w:rsidRPr="000638F8">
        <w:rPr>
          <w:rFonts w:ascii="Times New Roman" w:hAnsi="Times New Roman" w:cs="Times New Roman"/>
          <w:sz w:val="20"/>
          <w:szCs w:val="20"/>
        </w:rPr>
        <w:t xml:space="preserve"> </w:t>
      </w:r>
      <w:r>
        <w:rPr>
          <w:rFonts w:ascii="Times New Roman" w:hAnsi="Times New Roman" w:cs="Times New Roman"/>
          <w:sz w:val="20"/>
          <w:szCs w:val="20"/>
        </w:rPr>
        <w:t xml:space="preserve">radni odnos </w:t>
      </w:r>
      <w:r w:rsidRPr="00AA069D">
        <w:rPr>
          <w:rFonts w:ascii="Times New Roman" w:hAnsi="Times New Roman" w:cs="Times New Roman"/>
          <w:sz w:val="18"/>
          <w:szCs w:val="18"/>
        </w:rPr>
        <w:t>iz člana 19. stav (9), odnosno 20. stav (6) Pravilnika</w:t>
      </w:r>
      <w:r w:rsidRPr="000638F8">
        <w:rPr>
          <w:rFonts w:ascii="Times New Roman" w:hAnsi="Times New Roman" w:cs="Times New Roman"/>
          <w:sz w:val="20"/>
          <w:szCs w:val="20"/>
        </w:rPr>
        <w:t>,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w:t>
      </w:r>
    </w:p>
    <w:p w:rsidR="00916ED2" w:rsidRPr="000638F8" w:rsidRDefault="00916ED2" w:rsidP="00916ED2">
      <w:pPr>
        <w:pStyle w:val="NoSpacing"/>
        <w:rPr>
          <w:rFonts w:ascii="Times New Roman" w:hAnsi="Times New Roman" w:cs="Times New Roman"/>
          <w:sz w:val="20"/>
          <w:szCs w:val="20"/>
        </w:rPr>
      </w:pPr>
    </w:p>
    <w:p w:rsidR="00916ED2" w:rsidRPr="00F1388F" w:rsidRDefault="00916ED2" w:rsidP="00916ED2">
      <w:pPr>
        <w:pStyle w:val="NoSpacing"/>
        <w:rPr>
          <w:rFonts w:ascii="Times New Roman" w:hAnsi="Times New Roman" w:cs="Times New Roman"/>
          <w:sz w:val="20"/>
          <w:szCs w:val="20"/>
        </w:rPr>
      </w:pPr>
      <w:r w:rsidRPr="00F1388F">
        <w:rPr>
          <w:rFonts w:ascii="Times New Roman" w:hAnsi="Times New Roman" w:cs="Times New Roman"/>
          <w:sz w:val="20"/>
          <w:szCs w:val="20"/>
        </w:rPr>
        <w:t>Sistematski ljekarski pregled koji se organizuje u skladu sa Kolektivnim ugovorom za djelatnosti predškolskog odgoja i osnovnog odgoja i obrazovanja u Kantonu Sarajevo je ekvivalent ljekarskom uvjerenju nadležne zdravstvene ustanove.</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ADRESA NA KOJU SE PRIJAVE PODNOSE I NAČIN PREDAJE DOKUMENTACIJE</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Prijave sa dokazima o ispunjavanju uslova za konkurs dostaviti lično na protokol škole ili putem pošte u zatvorenoj koverti sa naznakom</w:t>
      </w:r>
      <w:r w:rsidRPr="00F01763">
        <w:t xml:space="preserve"> </w:t>
      </w:r>
      <w:r w:rsidRPr="00F01763">
        <w:rPr>
          <w:rFonts w:ascii="Times New Roman" w:hAnsi="Times New Roman" w:cs="Times New Roman"/>
          <w:sz w:val="20"/>
          <w:szCs w:val="20"/>
        </w:rPr>
        <w:t>''Prijava na javni konkurs na poziciju (navesti ime i prezime kandidata, adresu i poziciju/e za koju/e je raspisan javni konkurs) NE OTVARAJ – OTVARA KOMISIJA'',</w:t>
      </w:r>
      <w:r w:rsidRPr="00804064">
        <w:rPr>
          <w:rFonts w:ascii="Times New Roman" w:hAnsi="Times New Roman" w:cs="Times New Roman"/>
          <w:sz w:val="20"/>
          <w:szCs w:val="20"/>
        </w:rPr>
        <w:t xml:space="preserve"> na adresu: JU OŠ „Silvije Strahimir Kranjčević“ Sarajevo, ulica Mehmed-paše Sokolovića br.2, 71000 Sarajevo. </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Nepotpune, neblagovremene i neuredne prijave, neće se uzeti u razmatranje.</w:t>
      </w:r>
    </w:p>
    <w:p w:rsidR="00916ED2" w:rsidRPr="00467835"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Molimo kandidate da dokumentaciju dostavljaju u fotokopijama, jer se nakon okončanja javnog konkursa ista neće vraćati na adresu. Dokumentacija prijavljenih kandidata koji nisu izabrani po ovom konkursu vraća se na lični zahtjev predat na protokolu škole </w:t>
      </w:r>
      <w:r w:rsidRPr="00467835">
        <w:rPr>
          <w:rFonts w:ascii="Times New Roman" w:hAnsi="Times New Roman" w:cs="Times New Roman"/>
          <w:sz w:val="20"/>
          <w:szCs w:val="20"/>
        </w:rPr>
        <w:t>u roku od mjesec dana od okončanja konkursne procedure.</w:t>
      </w:r>
    </w:p>
    <w:p w:rsidR="00FC6757" w:rsidRDefault="00FC6757" w:rsidP="00916ED2">
      <w:pPr>
        <w:pStyle w:val="NoSpacing"/>
        <w:rPr>
          <w:rFonts w:ascii="Times New Roman" w:hAnsi="Times New Roman" w:cs="Times New Roman"/>
          <w:b/>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ROK ZA PODNOŠENJE PRIJAVE</w:t>
      </w:r>
    </w:p>
    <w:p w:rsidR="00916ED2" w:rsidRPr="00804064"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sidRPr="00F01763">
        <w:rPr>
          <w:rFonts w:ascii="Times New Roman" w:hAnsi="Times New Roman" w:cs="Times New Roman"/>
          <w:sz w:val="20"/>
          <w:szCs w:val="20"/>
        </w:rPr>
        <w:t xml:space="preserve">Konkurs ostaje otvoren 10 dana od dana objave obavještenja o raspisanom konkursu u dnevnim novinama i krajnji rok za prijavu na javni konkurs je </w:t>
      </w:r>
      <w:r w:rsidR="00876133" w:rsidRPr="00A30095">
        <w:rPr>
          <w:rFonts w:ascii="Times New Roman" w:hAnsi="Times New Roman" w:cs="Times New Roman"/>
          <w:sz w:val="20"/>
          <w:szCs w:val="20"/>
        </w:rPr>
        <w:t>14.11</w:t>
      </w:r>
      <w:r w:rsidRPr="00A30095">
        <w:rPr>
          <w:rFonts w:ascii="Times New Roman" w:hAnsi="Times New Roman" w:cs="Times New Roman"/>
          <w:sz w:val="20"/>
          <w:szCs w:val="20"/>
        </w:rPr>
        <w:t>.2022</w:t>
      </w:r>
      <w:r w:rsidRPr="00F01763">
        <w:rPr>
          <w:rFonts w:ascii="Times New Roman" w:hAnsi="Times New Roman" w:cs="Times New Roman"/>
          <w:sz w:val="20"/>
          <w:szCs w:val="20"/>
        </w:rPr>
        <w:t>.</w:t>
      </w:r>
      <w:r>
        <w:rPr>
          <w:rFonts w:ascii="Times New Roman" w:hAnsi="Times New Roman" w:cs="Times New Roman"/>
          <w:sz w:val="20"/>
          <w:szCs w:val="20"/>
        </w:rPr>
        <w:t xml:space="preserve"> godine.</w:t>
      </w:r>
    </w:p>
    <w:p w:rsidR="00916ED2" w:rsidRPr="00F01763" w:rsidRDefault="00916ED2" w:rsidP="00916ED2">
      <w:pPr>
        <w:pStyle w:val="NoSpacing"/>
        <w:rPr>
          <w:rFonts w:ascii="Times New Roman" w:hAnsi="Times New Roman" w:cs="Times New Roman"/>
          <w:sz w:val="20"/>
          <w:szCs w:val="20"/>
        </w:rPr>
      </w:pPr>
    </w:p>
    <w:p w:rsidR="00916ED2" w:rsidRPr="000D494E" w:rsidRDefault="00916ED2" w:rsidP="00916ED2">
      <w:pPr>
        <w:spacing w:after="0" w:line="240" w:lineRule="auto"/>
        <w:jc w:val="both"/>
        <w:rPr>
          <w:rFonts w:ascii="Times New Roman" w:eastAsia="Times New Roman" w:hAnsi="Times New Roman" w:cs="Times New Roman"/>
          <w:sz w:val="20"/>
          <w:szCs w:val="20"/>
        </w:rPr>
      </w:pPr>
      <w:r w:rsidRPr="000D494E">
        <w:rPr>
          <w:rFonts w:ascii="Times New Roman" w:hAnsi="Times New Roman" w:cs="Times New Roman"/>
          <w:sz w:val="20"/>
          <w:szCs w:val="20"/>
        </w:rPr>
        <w:t xml:space="preserve">Obavještenje o raspisanom javnom konkursu je objavljeno u dnevnim novinama „Oslobođenje“ dana </w:t>
      </w:r>
      <w:r w:rsidR="00876133" w:rsidRPr="00A30095">
        <w:rPr>
          <w:rFonts w:ascii="Times New Roman" w:hAnsi="Times New Roman" w:cs="Times New Roman"/>
          <w:sz w:val="20"/>
          <w:szCs w:val="20"/>
        </w:rPr>
        <w:t>4.11</w:t>
      </w:r>
      <w:r w:rsidRPr="00A30095">
        <w:rPr>
          <w:rFonts w:ascii="Times New Roman" w:hAnsi="Times New Roman" w:cs="Times New Roman"/>
          <w:sz w:val="20"/>
          <w:szCs w:val="20"/>
        </w:rPr>
        <w:t xml:space="preserve">.2022. </w:t>
      </w:r>
      <w:r w:rsidRPr="000D494E">
        <w:rPr>
          <w:rFonts w:ascii="Times New Roman" w:hAnsi="Times New Roman" w:cs="Times New Roman"/>
          <w:sz w:val="20"/>
          <w:szCs w:val="20"/>
        </w:rPr>
        <w:t>godine.</w:t>
      </w:r>
    </w:p>
    <w:p w:rsidR="00916ED2" w:rsidRPr="005E0AAA" w:rsidRDefault="00916ED2" w:rsidP="00916ED2">
      <w:pPr>
        <w:spacing w:after="0" w:line="240" w:lineRule="auto"/>
        <w:jc w:val="both"/>
        <w:rPr>
          <w:rFonts w:ascii="Times New Roman" w:hAnsi="Times New Roman" w:cs="Times New Roman"/>
          <w:b/>
          <w:sz w:val="20"/>
          <w:szCs w:val="20"/>
        </w:rPr>
      </w:pPr>
      <w:r w:rsidRPr="00BD3872">
        <w:rPr>
          <w:rFonts w:ascii="Times New Roman" w:eastAsia="Times New Roman" w:hAnsi="Times New Roman" w:cs="Times New Roman"/>
          <w:sz w:val="20"/>
          <w:szCs w:val="20"/>
        </w:rPr>
        <w:t>Kompletan teksta javnog konkursa dostupan je na službenim internet stranicama Ministarstva za odgoj i obrazovanje Kantona Sarajevo (</w:t>
      </w:r>
      <w:hyperlink r:id="rId6" w:history="1">
        <w:r w:rsidRPr="00BD3872">
          <w:rPr>
            <w:rFonts w:ascii="Times New Roman" w:eastAsia="Times New Roman" w:hAnsi="Times New Roman" w:cs="Times New Roman"/>
            <w:color w:val="0563C1" w:themeColor="hyperlink"/>
            <w:sz w:val="20"/>
            <w:szCs w:val="20"/>
            <w:u w:val="single"/>
          </w:rPr>
          <w:t>www.mo.ks.gov.ba</w:t>
        </w:r>
      </w:hyperlink>
      <w:r w:rsidRPr="00BD3872">
        <w:rPr>
          <w:rFonts w:ascii="Times New Roman" w:eastAsia="Times New Roman" w:hAnsi="Times New Roman" w:cs="Times New Roman"/>
          <w:sz w:val="20"/>
          <w:szCs w:val="20"/>
        </w:rPr>
        <w:t>), Javne ustanove  Služba za zapošljavanje Kantona Sarajevo (</w:t>
      </w:r>
      <w:hyperlink r:id="rId7">
        <w:r w:rsidRPr="00BD3872">
          <w:rPr>
            <w:rFonts w:ascii="Times New Roman" w:eastAsia="Times New Roman" w:hAnsi="Times New Roman" w:cs="Times New Roman"/>
            <w:sz w:val="20"/>
            <w:szCs w:val="20"/>
            <w:u w:val="single"/>
          </w:rPr>
          <w:t>www.szks.ba</w:t>
        </w:r>
      </w:hyperlink>
      <w:r w:rsidRPr="00BD3872">
        <w:rPr>
          <w:rFonts w:ascii="Times New Roman" w:eastAsia="Times New Roman" w:hAnsi="Times New Roman" w:cs="Times New Roman"/>
          <w:sz w:val="20"/>
          <w:szCs w:val="20"/>
        </w:rPr>
        <w:t>) i Ustanove (www. ossskranjcevic.edu.ba).</w:t>
      </w:r>
      <w:r w:rsidRPr="00BD3872">
        <w:rPr>
          <w:rFonts w:ascii="Times New Roman" w:hAnsi="Times New Roman" w:cs="Times New Roman"/>
          <w:sz w:val="20"/>
          <w:szCs w:val="20"/>
        </w:rPr>
        <w:t xml:space="preserve"> </w:t>
      </w: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CF6CF9" w:rsidRDefault="00CF6CF9" w:rsidP="00916ED2">
      <w:pPr>
        <w:rPr>
          <w:rFonts w:ascii="Times New Roman" w:hAnsi="Times New Roman" w:cs="Times New Roman"/>
        </w:rPr>
      </w:pPr>
    </w:p>
    <w:p w:rsidR="00CF6CF9" w:rsidRDefault="00CF6CF9" w:rsidP="00916ED2">
      <w:pPr>
        <w:rPr>
          <w:rFonts w:ascii="Times New Roman" w:hAnsi="Times New Roman" w:cs="Times New Roman"/>
        </w:rPr>
      </w:pPr>
    </w:p>
    <w:p w:rsidR="00CF6CF9" w:rsidRDefault="00CF6CF9"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Pr="00536218" w:rsidRDefault="00916ED2" w:rsidP="00916ED2">
      <w:pPr>
        <w:jc w:val="center"/>
        <w:rPr>
          <w:rFonts w:ascii="Times New Roman" w:hAnsi="Times New Roman" w:cs="Times New Roman"/>
          <w:b/>
        </w:rPr>
      </w:pPr>
      <w:r w:rsidRPr="00536218">
        <w:rPr>
          <w:rFonts w:ascii="Times New Roman" w:hAnsi="Times New Roman" w:cs="Times New Roman"/>
          <w:b/>
        </w:rPr>
        <w:t>Saglasnost za dostavljanje preliminarnih odluka</w:t>
      </w:r>
    </w:p>
    <w:p w:rsidR="00916ED2" w:rsidRPr="00536218" w:rsidRDefault="00916ED2" w:rsidP="00916ED2">
      <w:pPr>
        <w:rPr>
          <w:rFonts w:ascii="Times New Roman" w:hAnsi="Times New Roman" w:cs="Times New Roman"/>
        </w:rPr>
      </w:pPr>
      <w:r w:rsidRPr="00536218">
        <w:rPr>
          <w:rFonts w:ascii="Times New Roman" w:hAnsi="Times New Roman" w:cs="Times New Roman"/>
        </w:rPr>
        <w:t xml:space="preserve">Na osnovu člana 19. Pravilnika s kriterijima za prijem radnika u radni odnos u predškolskim ustanovama, osnovnim i srednjim školama kao javnim ustanovama na području Kantona Sarajevo („Službene novine Kantona Sarajevo, broj: 12/22), saglasan/na sam da mi se preliminarne odluke dostvljaju elektronskom </w:t>
      </w:r>
      <w:r>
        <w:rPr>
          <w:rFonts w:ascii="Times New Roman" w:hAnsi="Times New Roman" w:cs="Times New Roman"/>
        </w:rPr>
        <w:t>poštom na adresu koju sam naveo/</w:t>
      </w:r>
      <w:r w:rsidRPr="00536218">
        <w:rPr>
          <w:rFonts w:ascii="Times New Roman" w:hAnsi="Times New Roman" w:cs="Times New Roman"/>
        </w:rPr>
        <w:t>la u prijavi na javni konkurs.</w:t>
      </w:r>
    </w:p>
    <w:p w:rsidR="00916ED2" w:rsidRPr="00536218" w:rsidRDefault="00916ED2" w:rsidP="00916ED2">
      <w:pPr>
        <w:rPr>
          <w:rFonts w:ascii="Times New Roman" w:hAnsi="Times New Roman" w:cs="Times New Roman"/>
        </w:rPr>
      </w:pPr>
      <w:r w:rsidRPr="00536218">
        <w:rPr>
          <w:rFonts w:ascii="Times New Roman" w:hAnsi="Times New Roman" w:cs="Times New Roman"/>
        </w:rPr>
        <w:t>U ___________________, dana___.____.________.godine</w:t>
      </w:r>
    </w:p>
    <w:p w:rsidR="00916ED2" w:rsidRPr="00536218" w:rsidRDefault="00916ED2" w:rsidP="00916ED2">
      <w:pPr>
        <w:jc w:val="right"/>
        <w:rPr>
          <w:rFonts w:ascii="Times New Roman" w:hAnsi="Times New Roman" w:cs="Times New Roman"/>
        </w:rPr>
      </w:pPr>
      <w:r w:rsidRPr="00536218">
        <w:rPr>
          <w:rFonts w:ascii="Times New Roman" w:hAnsi="Times New Roman" w:cs="Times New Roman"/>
        </w:rPr>
        <w:t>Kandidat/kandidatkinja</w:t>
      </w:r>
    </w:p>
    <w:p w:rsidR="00916ED2" w:rsidRPr="00536218" w:rsidRDefault="00916ED2" w:rsidP="00916ED2">
      <w:pPr>
        <w:jc w:val="right"/>
        <w:rPr>
          <w:rFonts w:ascii="Times New Roman" w:hAnsi="Times New Roman" w:cs="Times New Roman"/>
        </w:rPr>
      </w:pPr>
      <w:r w:rsidRPr="00536218">
        <w:rPr>
          <w:rFonts w:ascii="Times New Roman" w:hAnsi="Times New Roman" w:cs="Times New Roman"/>
        </w:rPr>
        <w:t>_____________________</w:t>
      </w:r>
    </w:p>
    <w:p w:rsidR="00536218" w:rsidRPr="00916ED2" w:rsidRDefault="00536218" w:rsidP="00916ED2"/>
    <w:sectPr w:rsidR="00536218" w:rsidRPr="00916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roman"/>
    <w:pitch w:val="variable"/>
  </w:font>
  <w:font w:name="Times New Roman">
    <w:panose1 w:val="02020603050405020304"/>
    <w:charset w:val="EE"/>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2D649BC8"/>
    <w:lvl w:ilvl="0">
      <w:start w:val="1"/>
      <w:numFmt w:val="bullet"/>
      <w:lvlText w:val="-"/>
      <w:lvlJc w:val="left"/>
      <w:pPr>
        <w:tabs>
          <w:tab w:val="num" w:pos="0"/>
        </w:tabs>
        <w:ind w:left="720" w:hanging="360"/>
      </w:pPr>
      <w:rPr>
        <w:rFonts w:ascii="OpenSymbol" w:hAnsi="OpenSymbol" w:cs="OpenSymbol"/>
        <w:b/>
        <w:sz w:val="24"/>
      </w:rPr>
    </w:lvl>
    <w:lvl w:ilvl="1">
      <w:start w:val="1"/>
      <w:numFmt w:val="bullet"/>
      <w:lvlText w:val="-"/>
      <w:lvlJc w:val="left"/>
      <w:pPr>
        <w:tabs>
          <w:tab w:val="num" w:pos="0"/>
        </w:tabs>
        <w:ind w:left="1440" w:hanging="360"/>
      </w:pPr>
      <w:rPr>
        <w:rFonts w:ascii="Stencil" w:hAnsi="Stenci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67B591D"/>
    <w:multiLevelType w:val="hybridMultilevel"/>
    <w:tmpl w:val="4D2AB81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9582271"/>
    <w:multiLevelType w:val="hybridMultilevel"/>
    <w:tmpl w:val="C10A184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42BA2379"/>
    <w:multiLevelType w:val="hybridMultilevel"/>
    <w:tmpl w:val="4F7827BA"/>
    <w:lvl w:ilvl="0" w:tplc="521EA4E4">
      <w:start w:val="5"/>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C7516"/>
    <w:multiLevelType w:val="hybridMultilevel"/>
    <w:tmpl w:val="50AA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30F35"/>
    <w:multiLevelType w:val="hybridMultilevel"/>
    <w:tmpl w:val="7B8874D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78505DF2"/>
    <w:multiLevelType w:val="hybridMultilevel"/>
    <w:tmpl w:val="35FC75A2"/>
    <w:lvl w:ilvl="0" w:tplc="FD1012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F3"/>
    <w:rsid w:val="0001017C"/>
    <w:rsid w:val="000204B2"/>
    <w:rsid w:val="00092F31"/>
    <w:rsid w:val="00096548"/>
    <w:rsid w:val="000B7103"/>
    <w:rsid w:val="000B7D81"/>
    <w:rsid w:val="00130A58"/>
    <w:rsid w:val="001364F9"/>
    <w:rsid w:val="001D4F26"/>
    <w:rsid w:val="001E7038"/>
    <w:rsid w:val="00234377"/>
    <w:rsid w:val="00237C27"/>
    <w:rsid w:val="00245EFE"/>
    <w:rsid w:val="00257A86"/>
    <w:rsid w:val="002765A5"/>
    <w:rsid w:val="002943DA"/>
    <w:rsid w:val="002A3288"/>
    <w:rsid w:val="002D15A6"/>
    <w:rsid w:val="003143CC"/>
    <w:rsid w:val="003804B8"/>
    <w:rsid w:val="00387483"/>
    <w:rsid w:val="003D2CAD"/>
    <w:rsid w:val="00413FD3"/>
    <w:rsid w:val="00431C27"/>
    <w:rsid w:val="004A1E84"/>
    <w:rsid w:val="004D2661"/>
    <w:rsid w:val="004D3792"/>
    <w:rsid w:val="004E41EC"/>
    <w:rsid w:val="004F7507"/>
    <w:rsid w:val="005079E7"/>
    <w:rsid w:val="00536218"/>
    <w:rsid w:val="00554C8F"/>
    <w:rsid w:val="00584632"/>
    <w:rsid w:val="005B1F65"/>
    <w:rsid w:val="005F574B"/>
    <w:rsid w:val="00601FBC"/>
    <w:rsid w:val="00622913"/>
    <w:rsid w:val="0062445B"/>
    <w:rsid w:val="0062596B"/>
    <w:rsid w:val="006300E9"/>
    <w:rsid w:val="006774C2"/>
    <w:rsid w:val="00684F6D"/>
    <w:rsid w:val="006B5628"/>
    <w:rsid w:val="006D618D"/>
    <w:rsid w:val="006E69C8"/>
    <w:rsid w:val="0071767D"/>
    <w:rsid w:val="007D4E81"/>
    <w:rsid w:val="007E729A"/>
    <w:rsid w:val="008141C2"/>
    <w:rsid w:val="00815199"/>
    <w:rsid w:val="0085161C"/>
    <w:rsid w:val="008530CD"/>
    <w:rsid w:val="00876133"/>
    <w:rsid w:val="008779DE"/>
    <w:rsid w:val="008A2F61"/>
    <w:rsid w:val="008A3523"/>
    <w:rsid w:val="00902C3F"/>
    <w:rsid w:val="00916ED2"/>
    <w:rsid w:val="00936888"/>
    <w:rsid w:val="009615FB"/>
    <w:rsid w:val="00967945"/>
    <w:rsid w:val="009856BD"/>
    <w:rsid w:val="009A0B69"/>
    <w:rsid w:val="009A1436"/>
    <w:rsid w:val="009A228D"/>
    <w:rsid w:val="009B03AF"/>
    <w:rsid w:val="009F1C12"/>
    <w:rsid w:val="00A00013"/>
    <w:rsid w:val="00A20741"/>
    <w:rsid w:val="00A25CB4"/>
    <w:rsid w:val="00A30095"/>
    <w:rsid w:val="00A5652F"/>
    <w:rsid w:val="00A6251E"/>
    <w:rsid w:val="00AA069D"/>
    <w:rsid w:val="00AB2F28"/>
    <w:rsid w:val="00AC20CB"/>
    <w:rsid w:val="00B13EBA"/>
    <w:rsid w:val="00B30541"/>
    <w:rsid w:val="00B51ADE"/>
    <w:rsid w:val="00BA7703"/>
    <w:rsid w:val="00BC64D9"/>
    <w:rsid w:val="00BD3872"/>
    <w:rsid w:val="00C25E25"/>
    <w:rsid w:val="00C65BF3"/>
    <w:rsid w:val="00C81D4A"/>
    <w:rsid w:val="00C94AB8"/>
    <w:rsid w:val="00C972AD"/>
    <w:rsid w:val="00CA6BB3"/>
    <w:rsid w:val="00CD0774"/>
    <w:rsid w:val="00CE1256"/>
    <w:rsid w:val="00CE5AF3"/>
    <w:rsid w:val="00CF6CF9"/>
    <w:rsid w:val="00D01EE9"/>
    <w:rsid w:val="00D0791E"/>
    <w:rsid w:val="00D30D8A"/>
    <w:rsid w:val="00D828FE"/>
    <w:rsid w:val="00DB6988"/>
    <w:rsid w:val="00DC0DAF"/>
    <w:rsid w:val="00DC255F"/>
    <w:rsid w:val="00DF3AA4"/>
    <w:rsid w:val="00E00EE3"/>
    <w:rsid w:val="00E26A26"/>
    <w:rsid w:val="00E8305C"/>
    <w:rsid w:val="00EB49D1"/>
    <w:rsid w:val="00EE738B"/>
    <w:rsid w:val="00EF5E0F"/>
    <w:rsid w:val="00EF7E7D"/>
    <w:rsid w:val="00F01763"/>
    <w:rsid w:val="00F136C8"/>
    <w:rsid w:val="00F1388F"/>
    <w:rsid w:val="00F60832"/>
    <w:rsid w:val="00F720AE"/>
    <w:rsid w:val="00FA798E"/>
    <w:rsid w:val="00FB11E2"/>
    <w:rsid w:val="00FC4C02"/>
    <w:rsid w:val="00FC6757"/>
    <w:rsid w:val="00FF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462F"/>
  <w15:chartTrackingRefBased/>
  <w15:docId w15:val="{68BF5289-8EF4-47E5-8D7B-2BD8FAC8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F3"/>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AF3"/>
    <w:pPr>
      <w:spacing w:after="0" w:line="240" w:lineRule="auto"/>
    </w:pPr>
    <w:rPr>
      <w:lang w:val="bs-Latn-BA"/>
    </w:rPr>
  </w:style>
  <w:style w:type="paragraph" w:styleId="ListParagraph">
    <w:name w:val="List Paragraph"/>
    <w:basedOn w:val="Normal"/>
    <w:uiPriority w:val="34"/>
    <w:qFormat/>
    <w:rsid w:val="009A1436"/>
    <w:pPr>
      <w:ind w:left="720"/>
      <w:contextualSpacing/>
    </w:pPr>
  </w:style>
  <w:style w:type="character" w:styleId="Hyperlink">
    <w:name w:val="Hyperlink"/>
    <w:basedOn w:val="DefaultParagraphFont"/>
    <w:uiPriority w:val="99"/>
    <w:unhideWhenUsed/>
    <w:rsid w:val="00916ED2"/>
    <w:rPr>
      <w:color w:val="0563C1" w:themeColor="hyperlink"/>
      <w:u w:val="single"/>
    </w:rPr>
  </w:style>
  <w:style w:type="paragraph" w:customStyle="1" w:styleId="Default">
    <w:name w:val="Default"/>
    <w:rsid w:val="00916ED2"/>
    <w:pPr>
      <w:autoSpaceDE w:val="0"/>
      <w:autoSpaceDN w:val="0"/>
      <w:adjustRightInd w:val="0"/>
      <w:spacing w:after="0" w:line="240" w:lineRule="auto"/>
    </w:pPr>
    <w:rPr>
      <w:rFonts w:ascii="Times New Roman" w:hAnsi="Times New Roman" w:cs="Times New Roman"/>
      <w:color w:val="000000"/>
      <w:sz w:val="24"/>
      <w:szCs w:val="24"/>
      <w:lang w:val="hr-BA"/>
    </w:rPr>
  </w:style>
  <w:style w:type="paragraph" w:styleId="BalloonText">
    <w:name w:val="Balloon Text"/>
    <w:basedOn w:val="Normal"/>
    <w:link w:val="BalloonTextChar"/>
    <w:uiPriority w:val="99"/>
    <w:semiHidden/>
    <w:unhideWhenUsed/>
    <w:rsid w:val="00BC6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4D9"/>
    <w:rPr>
      <w:rFonts w:ascii="Segoe UI" w:hAnsi="Segoe UI" w:cs="Segoe UI"/>
      <w:sz w:val="18"/>
      <w:szCs w:val="18"/>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k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ks.gov.ba" TargetMode="External"/><Relationship Id="rId5" Type="http://schemas.openxmlformats.org/officeDocument/2006/relationships/hyperlink" Target="http://www.ossskranjcevic.edu.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6</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33</cp:revision>
  <cp:lastPrinted>2022-11-03T14:21:00Z</cp:lastPrinted>
  <dcterms:created xsi:type="dcterms:W3CDTF">2022-11-01T08:35:00Z</dcterms:created>
  <dcterms:modified xsi:type="dcterms:W3CDTF">2022-11-03T14:22:00Z</dcterms:modified>
</cp:coreProperties>
</file>